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C96" w:rsidRPr="00E172D8" w:rsidRDefault="00E172D8" w:rsidP="00867C96">
      <w:pPr>
        <w:rPr>
          <w:rFonts w:ascii="Palatino Linotype" w:hAnsi="Palatino Linotype" w:cs="Times New Roman"/>
        </w:rPr>
      </w:pPr>
      <w:bookmarkStart w:id="0" w:name="_GoBack"/>
      <w:bookmarkEnd w:id="0"/>
      <w:r>
        <w:rPr>
          <w:rFonts w:ascii="Palatino Linotype" w:hAnsi="Palatino Linotype" w:cs="Times New Roman"/>
        </w:rPr>
        <w:t>@</w:t>
      </w:r>
      <w:r w:rsidRPr="00E172D8">
        <w:rPr>
          <w:rFonts w:ascii="Palatino Linotype" w:hAnsi="Palatino Linotype" w:cs="Times New Roman"/>
        </w:rPr>
        <w:t>1.</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Этикаи касбии журналист чӣ гуна илм 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илм дар бораи хусусиятҳои одобу ахлоқи журналист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илм дар бораи зебоишиносӣ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илм дар бораи одобу ахлоқ</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илм дар бораи ҳуқуқ ва вазифаҳои журналист</w:t>
      </w:r>
      <w:r>
        <w:rPr>
          <w:rFonts w:ascii="Palatino Linotype" w:hAnsi="Palatino Linotype" w:cs="Times New Roman"/>
        </w:rPr>
        <w:t>;</w:t>
      </w:r>
    </w:p>
    <w:p w:rsidR="00E172D8" w:rsidRPr="00E172D8" w:rsidRDefault="00E172D8" w:rsidP="00867C96">
      <w:pPr>
        <w:rPr>
          <w:rFonts w:ascii="Palatino Linotype" w:hAnsi="Palatino Linotype" w:cs="Times New Roman"/>
          <w:lang w:val="tg-Cyrl-TJ"/>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илм дар бораи фаъолияти журналист</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2.</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Кадоме талаботҳои Кодекси касбии шарафи журналистон мебошанд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ҳуқуқи одамон дар гирифтани иттилоъ</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бовиҷдонӣ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масъулият, инъикоси рӯйдод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сензура манъ аст</w:t>
      </w:r>
      <w:r>
        <w:rPr>
          <w:rFonts w:ascii="Palatino Linotype" w:hAnsi="Palatino Linotype" w:cs="Times New Roman"/>
        </w:rPr>
        <w:t>;</w:t>
      </w:r>
    </w:p>
    <w:p w:rsidR="00E172D8" w:rsidRPr="00E172D8" w:rsidRDefault="00E172D8" w:rsidP="00867C96">
      <w:pPr>
        <w:rPr>
          <w:rFonts w:ascii="Palatino Linotype" w:hAnsi="Palatino Linotype" w:cs="Times New Roman"/>
          <w:lang w:val="tg-Cyrl-TJ"/>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дахлнопазирии ном ва асар</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3.</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Сӯистифодаи ВАО дар кадом ҳолатҳо ба манфиати шахсӣ равост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сӯистифодаи ВАО бар манфиати шахсӣ раво нест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истифодаи ВАО барои тарғиби ҷангу зӯроварӣ, бераҳмию беҳаёӣ манъ 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истифодаи ВАО барои тарғибу ташвиқи нобаробарии нажодию миллӣ ва мазҳабию иҷтимоӣ манъ 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Сӯистифодаи ВАО барои танқид ба манфиати шахсӣ равост</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истифодаи ВАО бар зарари ҷомеа равост</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4.</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Чаро фаъолияти журналист фаъолияти ахлоқист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зеро журналист танқид мекунад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журналист ба қонун ва ба ахлоқ такя мекунад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зеро журналист таъриф мекунад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зеро журналист ба инсон ва ба сарнавишти инсон сари кор мегирад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зеро фаъолияти журналист аҳамияти ҷамъиятӣ дорад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5.</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Масъулияти иҷтимоии журналист чиро ифода мекунад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журналист барои иттилои пешниҳодкарда, барои сари вақт ва дуруст хабардор кардани ҷомеа аз рӯйдодҳои муҳим масъул 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журналист ВАО-ро ба манфиати шахсӣ истифода намебарад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журналист масъулияти иҷтимоӣ надорад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журналист бояд сухани созанда гӯяд, то мардум аз он сабақ гиранд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журналист ВАО-ро ба манфиати шахсӣ истифода намебарад, балки барои умум менависад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6.</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Дар кадом ҳолат журналист аз иҷрои супориши муассис (сармуҳаррир</w:t>
      </w:r>
      <w:r w:rsidR="00E172D8">
        <w:rPr>
          <w:rFonts w:ascii="Palatino Linotype" w:hAnsi="Palatino Linotype" w:cs="Times New Roman"/>
        </w:rPr>
        <w:t xml:space="preserve">) </w:t>
      </w:r>
      <w:r w:rsidRPr="00E172D8">
        <w:rPr>
          <w:rFonts w:ascii="Palatino Linotype" w:hAnsi="Palatino Linotype" w:cs="Times New Roman"/>
        </w:rPr>
        <w:t>ҳуқуқ дорад даст кашад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агар супориши муассис (сармуҳаррир</w:t>
      </w:r>
      <w:r>
        <w:rPr>
          <w:rFonts w:ascii="Palatino Linotype" w:hAnsi="Palatino Linotype" w:cs="Times New Roman"/>
        </w:rPr>
        <w:t xml:space="preserve">) </w:t>
      </w:r>
      <w:r w:rsidR="00867C96" w:rsidRPr="00E172D8">
        <w:rPr>
          <w:rFonts w:ascii="Palatino Linotype" w:hAnsi="Palatino Linotype" w:cs="Times New Roman"/>
        </w:rPr>
        <w:t>ба этиқоди шахсии журналист мухолиф бошад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агар супориши муассис (сармуҳаррир</w:t>
      </w:r>
      <w:r>
        <w:rPr>
          <w:rFonts w:ascii="Palatino Linotype" w:hAnsi="Palatino Linotype" w:cs="Times New Roman"/>
        </w:rPr>
        <w:t xml:space="preserve">) </w:t>
      </w:r>
      <w:r w:rsidR="00867C96" w:rsidRPr="00E172D8">
        <w:rPr>
          <w:rFonts w:ascii="Palatino Linotype" w:hAnsi="Palatino Linotype" w:cs="Times New Roman"/>
        </w:rPr>
        <w:t>ба меъёрҳои ахлоқии эьтирофшудаи ҷомеа мувофиқат накунад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агар супориши муассис (сармуҳаррир</w:t>
      </w:r>
      <w:r>
        <w:rPr>
          <w:rFonts w:ascii="Palatino Linotype" w:hAnsi="Palatino Linotype" w:cs="Times New Roman"/>
        </w:rPr>
        <w:t xml:space="preserve">) </w:t>
      </w:r>
      <w:r w:rsidR="00867C96" w:rsidRPr="00E172D8">
        <w:rPr>
          <w:rFonts w:ascii="Palatino Linotype" w:hAnsi="Palatino Linotype" w:cs="Times New Roman"/>
        </w:rPr>
        <w:t>барои навиштани маводи танқидӣ бошад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агар супориши муассис (сармуҳаррир</w:t>
      </w:r>
      <w:r>
        <w:rPr>
          <w:rFonts w:ascii="Palatino Linotype" w:hAnsi="Palatino Linotype" w:cs="Times New Roman"/>
        </w:rPr>
        <w:t xml:space="preserve">) </w:t>
      </w:r>
      <w:r w:rsidR="00867C96" w:rsidRPr="00E172D8">
        <w:rPr>
          <w:rFonts w:ascii="Palatino Linotype" w:hAnsi="Palatino Linotype" w:cs="Times New Roman"/>
        </w:rPr>
        <w:t>барои навиштани маводи таърифӣ бошад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агар супориши муассис (сармуҳаррир</w:t>
      </w:r>
      <w:r>
        <w:rPr>
          <w:rFonts w:ascii="Palatino Linotype" w:hAnsi="Palatino Linotype" w:cs="Times New Roman"/>
        </w:rPr>
        <w:t xml:space="preserve">) </w:t>
      </w:r>
      <w:r w:rsidR="00867C96" w:rsidRPr="00E172D8">
        <w:rPr>
          <w:rFonts w:ascii="Palatino Linotype" w:hAnsi="Palatino Linotype" w:cs="Times New Roman"/>
        </w:rPr>
        <w:t>ба меъёрҳои ҳуқуқӣ мухолиф бошад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 xml:space="preserve">7 </w:t>
      </w:r>
    </w:p>
    <w:p w:rsidR="00E172D8" w:rsidRDefault="00867C96" w:rsidP="00867C96">
      <w:pPr>
        <w:rPr>
          <w:rFonts w:ascii="Palatino Linotype" w:hAnsi="Palatino Linotype" w:cs="Times New Roman"/>
        </w:rPr>
      </w:pPr>
      <w:r w:rsidRPr="00E172D8">
        <w:rPr>
          <w:rFonts w:ascii="Palatino Linotype" w:hAnsi="Palatino Linotype" w:cs="Times New Roman"/>
        </w:rPr>
        <w:t>Кодекси шарафи касбии журналистон дар куҷо ва аз тарафи кадом созмон қабул шудааст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дар Конгресси 7-уми Бордо, Федератсияи байналмилалии журналистон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дар Конгресси 7-уми Бордо, Ҷомеаи журналистони касбӣ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дар вохӯрии созмонҳои журналистӣ, Федератсияи журналистони араб</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дар ЮНЕСКО, ШБТР «Мир»</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Дар анҷумани 6-ум, Иттифоқи журналистони Тоҷикистон</w:t>
      </w:r>
      <w:r>
        <w:rPr>
          <w:rFonts w:ascii="Palatino Linotype" w:hAnsi="Palatino Linotype" w:cs="Times New Roman"/>
        </w:rPr>
        <w:t>;</w:t>
      </w:r>
    </w:p>
    <w:p w:rsidR="00867C96" w:rsidRPr="00E172D8" w:rsidRDefault="00E172D8" w:rsidP="00867C96">
      <w:pPr>
        <w:rPr>
          <w:rFonts w:ascii="Palatino Linotype" w:hAnsi="Palatino Linotype" w:cs="Times New Roman"/>
          <w:lang w:val="tg-Cyrl-TJ"/>
        </w:rPr>
      </w:pPr>
      <w:r>
        <w:rPr>
          <w:rFonts w:ascii="Palatino Linotype" w:hAnsi="Palatino Linotype" w:cs="Times New Roman"/>
        </w:rPr>
        <w:lastRenderedPageBreak/>
        <w:t>@</w:t>
      </w:r>
      <w:r w:rsidRPr="00E172D8">
        <w:rPr>
          <w:rFonts w:ascii="Palatino Linotype" w:hAnsi="Palatino Linotype" w:cs="Times New Roman"/>
        </w:rPr>
        <w:t>8.</w:t>
      </w:r>
    </w:p>
    <w:p w:rsidR="00E172D8" w:rsidRDefault="00867C96" w:rsidP="00867C96">
      <w:pPr>
        <w:rPr>
          <w:rFonts w:ascii="Palatino Linotype" w:hAnsi="Palatino Linotype" w:cs="Times New Roman"/>
        </w:rPr>
      </w:pPr>
      <w:r w:rsidRPr="00E172D8">
        <w:rPr>
          <w:rFonts w:ascii="Palatino Linotype" w:hAnsi="Palatino Linotype" w:cs="Times New Roman"/>
        </w:rPr>
        <w:t>Эъломияи принсипҳои рафтори журналист кай ва дар куҷо қабул шудааст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соли 1954, дар Бордо</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соли 1986, дар Лондон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соли 1987, дар Хелсинки</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соли 1983, дар Париж</w:t>
      </w:r>
      <w:r>
        <w:rPr>
          <w:rFonts w:ascii="Palatino Linotype" w:hAnsi="Palatino Linotype" w:cs="Times New Roman"/>
        </w:rPr>
        <w:t>;</w:t>
      </w:r>
    </w:p>
    <w:p w:rsidR="00E172D8" w:rsidRPr="00E172D8" w:rsidRDefault="00E172D8" w:rsidP="00867C96">
      <w:pPr>
        <w:rPr>
          <w:rFonts w:ascii="Palatino Linotype" w:hAnsi="Palatino Linotype" w:cs="Times New Roman"/>
          <w:lang w:val="tg-Cyrl-TJ"/>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соли 1991, дар Маскав</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9.</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Истифодаи ВАО барои кадом мақсадҳо манъ 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истифодаи ВАО бар зарари ҷомеа, барои тарғибу ташвиқи ҷангу зӯроварӣ, бераҳмию беҳаёӣ, нобаробарии нажодию миллӣ ва мазҳабию иҷтимоӣ манъ 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манъ кардани истифодаи ВАО дар ҳама ҳолат фишор ба озодиҳои шаҳрвандон 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қонун истифодаи ВАО-ро барои ягон мақсад манъ накардааст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истифодаи ВАО барои танқиди шахсони мансабдор манъ аст</w:t>
      </w:r>
      <w:r>
        <w:rPr>
          <w:rFonts w:ascii="Palatino Linotype" w:hAnsi="Palatino Linotype" w:cs="Times New Roman"/>
        </w:rPr>
        <w:t>;</w:t>
      </w:r>
    </w:p>
    <w:p w:rsidR="00E172D8" w:rsidRPr="00E172D8" w:rsidRDefault="00E172D8" w:rsidP="00867C96">
      <w:pPr>
        <w:rPr>
          <w:rFonts w:ascii="Palatino Linotype" w:hAnsi="Palatino Linotype" w:cs="Times New Roman"/>
          <w:lang w:val="tg-Cyrl-TJ"/>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истифодаи ВАО барои ягон мақсад манъ нест</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10.</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Касби журналист ба журналист чӣ ҳуқуқ додааст ва ба чӣ вазифадор кардааст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мансабдоронро нафақат таъриф, балки танқид кунад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бояд ҳеҷ касро таъриф накунад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ба мардум саволу ҷавоб кунад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беадолатиро бартараф карда, адолатро барқарор созад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ба ҳодисаву воқеоти характери ҷамъиятӣ ҳукми ахлоқӣ барорад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11.</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Меъёрҳои ахлоқи касбӣ кадом умумиятҳоро доранд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меъёрҳои ахлоқи касбӣ умумиятҳои гуногун доранд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меъёрҳои ахлоқи касбӣ умумият надоранд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меъёрҳои ахлоқи касбӣ умумиятҳои ягона доранд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меъёрҳои ахлоқи касбӣ умумиятҳои духӯра доранд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меъёрҳои ахлоқи касбӣ принсипҳои умумӣ доранд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12.</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Кадоме принсипи этикаи касбист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инъикоси объективии рӯйдод ва ҳақиқатнигорӣ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шарафмандии касбии журналист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меъёрҳои этикӣ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таҳлили воқеа</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дахлнопазирии ном ва асар</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13.</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Кадоме принсипи этикаи касбист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баррасии воқеаву рӯйдод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масъулияти касбии журналист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танқид накардан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эҳтироми манфиатҳои ҷамъиятӣ</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дахлнопазирии ном ва асар</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14.</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Механизми пайдоиши меъёрҳои ахлоқӣ</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ҳолат – баҳодиҳӣ – амал - фаъолият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ҳолат – баҳодиҳӣ – амал - натиҷа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ҳолат – амал - баҳодиҳӣ – натиҷа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ҳолат – баҳодиҳӣ – натиҷа</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ҳолат – баҳодиҳӣ – натиҷа - фаъолият - асар</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15.</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Клод Ҷин Бертран асноди этикиро аз кадом унсурҳо иборат медонад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арзишҳои бунёдӣ, мамнуъиятҳои бунёдӣ, меъёрҳои касбӣ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арзишҳои бунёдӣ, мамнуъиятҳои бунёдӣ, аслҳои касбӣ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арзишҳои бунёдӣ, мамнуъиятҳои бунёдӣ, аслҳои журналистӣ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арзишҳои бунёдӣ, таъриф накардан</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арзишҳои бунёдӣ, мамнуъиятҳои бунёдӣ, дахлнопазирии ном ва асар</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16.</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Мухимтарин асноди байналмилалӣ оид ба этикаи журналистӣ</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Кодекси шарафи журналистон, Принсипҳои байналхалқии этикаи журналистӣ, Хартияи озодии матбуот, Эъломияи принсипҳои рафтори журналист, Кодекси меъёрҳои ахлоқӣ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Кодекси шарафи касбии журналистон, Принсипҳои байналхалқии этикаи журналистӣ, Хартияи озодии матбуот, Эъломияи принсипҳои рафтори журналист, Кодекси меъёрҳои ахлоқӣ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 xml:space="preserve">Кодекси касбии журналистон, </w:t>
      </w:r>
    </w:p>
    <w:p w:rsidR="00E172D8" w:rsidRDefault="00867C96" w:rsidP="00867C96">
      <w:pPr>
        <w:rPr>
          <w:rFonts w:ascii="Palatino Linotype" w:hAnsi="Palatino Linotype" w:cs="Times New Roman"/>
        </w:rPr>
      </w:pPr>
      <w:r w:rsidRPr="00E172D8">
        <w:rPr>
          <w:rFonts w:ascii="Palatino Linotype" w:hAnsi="Palatino Linotype" w:cs="Times New Roman"/>
        </w:rPr>
        <w:t>Принсипҳои байналхалқии этикаи журналистӣ, Хартияи озодии матбуот, Эъломияи принсипҳои рафтори журналист, Кодекси меъёрҳои ахлоқӣ</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Кодекси касбии журналистон, Принсипҳои байналхалқии этикаи журналистӣ, Хартияи матбуот, Эъломияи принсипҳои рафтори журналист, Кодекси меъёрҳои ахлоқӣ</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Кодекси касбии журналистон, Принсипҳои байналхалқии этикаи журналистӣ, Хартияи озодии матбуот, Эъломияи рафтори журналист, Кодекси меъёрҳои ахлоқӣ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17.</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Кадом меъёрҳо дар кодексҳои ахлоқии кишварҳои гарбӣ зикр шудаанд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ҳақиқатнигорӣ, боадолатӣ, тавозуни андешаҳо, манъ будани истифодаи ғайришаръии гирифтани иттилоъ, асардуздӣ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ҳақиқатнигорӣ, боадолатӣ, тавозуни андешаҳо, танқид кардан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танқид накардан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таъриф накардан</w:t>
      </w:r>
      <w:r>
        <w:rPr>
          <w:rFonts w:ascii="Palatino Linotype" w:hAnsi="Palatino Linotype" w:cs="Times New Roman"/>
        </w:rPr>
        <w:t>;</w:t>
      </w:r>
    </w:p>
    <w:p w:rsidR="00E172D8" w:rsidRPr="00E172D8" w:rsidRDefault="00E172D8" w:rsidP="00867C96">
      <w:pPr>
        <w:rPr>
          <w:rFonts w:ascii="Palatino Linotype" w:hAnsi="Palatino Linotype" w:cs="Times New Roman"/>
          <w:lang w:val="tg-Cyrl-TJ"/>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ҳақиқатнигорӣ, боадолатӣ, тавозуни андешаҳо, манъ будани истифодаи ғайришаръии гирифтани иттилоъ, пешдоварӣ, имкони худсафедкунии шахси қаблан танқидшуда</w:t>
      </w:r>
      <w:r>
        <w:rPr>
          <w:rFonts w:ascii="Palatino Linotype" w:hAnsi="Palatino Linotype" w:cs="Times New Roman"/>
        </w:rPr>
        <w:t>;</w:t>
      </w:r>
    </w:p>
    <w:p w:rsidR="00867C96" w:rsidRPr="00E172D8" w:rsidRDefault="00E172D8" w:rsidP="00867C96">
      <w:pPr>
        <w:rPr>
          <w:rFonts w:ascii="Palatino Linotype" w:hAnsi="Palatino Linotype" w:cs="Times New Roman"/>
          <w:lang w:val="tg-Cyrl-TJ"/>
        </w:rPr>
      </w:pPr>
      <w:r>
        <w:rPr>
          <w:rFonts w:ascii="Palatino Linotype" w:hAnsi="Palatino Linotype" w:cs="Times New Roman"/>
          <w:lang w:val="tg-Cyrl-TJ"/>
        </w:rPr>
        <w:t>@</w:t>
      </w:r>
      <w:r w:rsidRPr="00E172D8">
        <w:rPr>
          <w:rFonts w:ascii="Palatino Linotype" w:hAnsi="Palatino Linotype" w:cs="Times New Roman"/>
          <w:lang w:val="tg-Cyrl-TJ"/>
        </w:rPr>
        <w:t>18.</w:t>
      </w:r>
      <w:r w:rsidR="00867C96" w:rsidRPr="00E172D8">
        <w:rPr>
          <w:rFonts w:ascii="Palatino Linotype" w:hAnsi="Palatino Linotype" w:cs="Times New Roman"/>
          <w:lang w:val="tg-Cyrl-TJ"/>
        </w:rPr>
        <w:t xml:space="preserve"> </w:t>
      </w:r>
    </w:p>
    <w:p w:rsidR="00E172D8" w:rsidRDefault="00867C96" w:rsidP="00867C96">
      <w:pPr>
        <w:rPr>
          <w:rFonts w:ascii="Palatino Linotype" w:hAnsi="Palatino Linotype" w:cs="Times New Roman"/>
          <w:lang w:val="tg-Cyrl-TJ"/>
        </w:rPr>
      </w:pPr>
      <w:r w:rsidRPr="00E172D8">
        <w:rPr>
          <w:rFonts w:ascii="Palatino Linotype" w:hAnsi="Palatino Linotype" w:cs="Times New Roman"/>
          <w:lang w:val="tg-Cyrl-TJ"/>
        </w:rPr>
        <w:t>Шарафмандӣ ва эҳтиёткорӣ талаботи кадом аснод мебошанд</w:t>
      </w:r>
      <w:r w:rsidR="00E172D8">
        <w:rPr>
          <w:rFonts w:ascii="Palatino Linotype" w:hAnsi="Palatino Linotype" w:cs="Times New Roman"/>
          <w:lang w:val="tg-Cyrl-TJ"/>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Этикаи касбӣ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Хартияи матбуот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Озодии сухан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Меъёрҳои ахлоқӣ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Кодекси шарафи касбии журналистон;</w:t>
      </w:r>
      <w:r>
        <w:rPr>
          <w:rFonts w:ascii="Palatino Linotype" w:hAnsi="Palatino Linotype" w:cs="Times New Roman"/>
        </w:rPr>
        <w:t>@</w:t>
      </w:r>
      <w:r w:rsidRPr="00E172D8">
        <w:rPr>
          <w:rFonts w:ascii="Palatino Linotype" w:hAnsi="Palatino Linotype" w:cs="Times New Roman"/>
        </w:rPr>
        <w:t>19.</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Мустақилият ва ҳамрайъӣ талаботи кадом аснод мебошанд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Этикаи касбӣ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Хартияи матбуот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Озодии сухан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Меъёрҳои ахлоқӣ</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Кодекси шарафи касбии журналистон</w:t>
      </w:r>
      <w:r>
        <w:rPr>
          <w:rFonts w:ascii="Palatino Linotype" w:hAnsi="Palatino Linotype" w:cs="Times New Roman"/>
        </w:rPr>
        <w:t>;</w:t>
      </w:r>
    </w:p>
    <w:p w:rsidR="00867C96" w:rsidRPr="00E172D8" w:rsidRDefault="00E172D8" w:rsidP="00867C96">
      <w:pPr>
        <w:rPr>
          <w:rFonts w:ascii="Palatino Linotype" w:hAnsi="Palatino Linotype" w:cs="Times New Roman"/>
          <w:lang w:val="tg-Cyrl-TJ"/>
        </w:rPr>
      </w:pPr>
      <w:r>
        <w:rPr>
          <w:rFonts w:ascii="Palatino Linotype" w:hAnsi="Palatino Linotype" w:cs="Times New Roman"/>
        </w:rPr>
        <w:t>@</w:t>
      </w:r>
      <w:r w:rsidRPr="00E172D8">
        <w:rPr>
          <w:rFonts w:ascii="Palatino Linotype" w:hAnsi="Palatino Linotype" w:cs="Times New Roman"/>
        </w:rPr>
        <w:t>20.</w:t>
      </w:r>
    </w:p>
    <w:p w:rsidR="00E172D8" w:rsidRDefault="00867C96" w:rsidP="00867C96">
      <w:pPr>
        <w:rPr>
          <w:rFonts w:ascii="Palatino Linotype" w:hAnsi="Palatino Linotype" w:cs="Times New Roman"/>
        </w:rPr>
      </w:pPr>
      <w:r w:rsidRPr="00E172D8">
        <w:rPr>
          <w:rFonts w:ascii="Palatino Linotype" w:hAnsi="Palatino Linotype" w:cs="Times New Roman"/>
        </w:rPr>
        <w:t>Эҳтиёткориро кадом аснод талаб мекунад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Этикаи касбӣ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Хартияи матбуот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Озодии сухан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Меъёрҳои ахлоқӣ</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Кодекси шарафи касбии журналистон</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21.</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Этика чӣ гуна илм 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илм дар бораи хусусиятҳои одобу ахлоқи журналист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илм дар бораи зебоишиносӣ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илм дар бораи одобу ахлоқ</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илм дар бораи ҳуқуқ ва вазифаҳои журналист</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илм дар бораи фаъолияти журналист</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22.</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Сареҳият ва масъулиятро кадом ҳуҷҷат талаб мекунад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Кодекси меъёрҳои ахлоқӣ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Меъёрҳои ахлоқии фаъолияти журналистӣ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Кодекси шарафи касбии журналистон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Эъломияи принсипҳои рафтори журналист</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Принсипҳои байналхалкии этикаи журналистӣ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23.</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Кадом таълимотро этика меноманд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таълимот дар бораи хусусиятҳои одобу ахлоқи журналистро ҳамчун як шакли шуури ҷамъиятӣ этика меноманд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таълимот дар бораи асосҳои назариявӣ ва талаботи амалии фаъолияти журналистро этика меноманд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таълимот дар бораи одобу ахлоқро ҳамчун як шакли шуури ҷамъиятӣ этика меноманд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таълимот дар бораи таъсири фаъолияти журналист ба инсон ва ба сарнавишти инсонро ҳамчун як шакли шуури ҷамъиятӣ этика меноманд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таълимот дар бораи аҳамияти ҷамъиятии фаъолияти журналистро этика меноманд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24.</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Этикаи касбӣ чист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илме, ки махсусиятҳои ахлоқи журналистро меомӯзад, этикаи касбӣ ном дорад: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илме, ки махсусиятҳои касбии ахлоқро меомӯзад, этикаи касбӣ ном дорад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таълимот дар бораи одобу ахлоқро ҳамчун як шакли шуури ҷамъиятӣ этикаи касбӣ меноманд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таълимот дар бораи таъсири фаъолияти журналист ба инсон ва ба сарнавишти инсонро ҳамчун як шакли шуури ҷамъиятӣ этика меноманд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таълимот дар бораи аҳамияти ҷамъиятии фаъолияти журналистро этика меноманд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25.</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Этика чиро меомӯзад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хусусиятҳои одобу ахлоқи журналистро ташаккул дода, онро меомӯзад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асосҳои назариявӣ ва талаботи амалии фаъолияти журналистро меомӯзад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асосҳои назариявӣ ва талаботи амалии ахлоқро ташаккул дода, онро меомӯзад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таъсири фаъолияти журналист ба инсон ва ба сарнавишти инсонро меомӯзад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аҳамияти ҷамъиятӣ ва ахлоқии фаъолияти журналистро меомӯзад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26.</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Одоби журналистӣ чист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маҷмуи хислатҳои хоси касбе, ки аз ҷониби мутахассисон иҷро намудани вазифаҳоро мувофиқи принсипҳои этикӣ ва меъёрҳои ахлоқии дар ҷомеа қабулшуда талаб мекунад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маҷмуи хислатҳои хоси касби журналист, ки бо хусусиятҳои хоси ҳар шахс пурра шуда, маҷмуи пурраи симои эҷодии нигорандаро ба вуҷуд меоранд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аз ҷониби мутахассисони касбӣ риоя намудани принсипҳову меъёрҳои этикӣ ва ахлоқии дар ҷомеа қабулшуда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хислатҳои ахлоқии касби журналист, ки маҷмуи пурраи симои эҷодии нигорандаро ба вуҷуд меоранд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таълимот дар бораи одобу ахлоқ ҳамчун як шакли шуури ҷамъиятӣ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27.</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Чаро касби журналист этика дорад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зеро журналист ба инсон ва ба сарнавишти инсон сари кор мегирад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зеро журналист танқиду таҳлил мекунад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зеро журналист инсон ва сарнавишти инсон вобастааст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зеро навиштаи журналист сарнавишти инсонро ҳал мекунад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зеро навиштаи журналист дахлнопазирии номи инсонро кафолат медиҳад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28.</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Характери ҷаҳонбинӣ хоси кадом 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меъёрҳои ахлоқӣ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ахлоқи касбӣ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принсипҳои касбӣ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этикаи хизматӣ</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принсипҳои ахлоқӣ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29.</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lastRenderedPageBreak/>
        <w:t>Моҳияти этикаи касбӣ дар чӣ ифода меёбад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аз ҷониби мутахассисони касбӣ иҷро намудани вазифаҳои худ мувофиқи принсипҳои ахлоқӣ ва этикии дар ҷомеа қабулшуда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аз ҷониби мутахассисони касбӣ иҷро намудани вазифаҳои худ мувофиқи принсипҳои этикӣ ва меъёрҳои ахлоқии дар ҷомеа қабулшуда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аз ҷониби мутахассисони касбӣ иҷро намудани принсипҳову меъёрҳои этикӣ ва ахлоқии ҷомеа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дар фаъолияти касбии журналист</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дар доираи талаботҳои касбӣ ва ҳуқуқӣ иҷро намудани вазифаҳои худ мувофиқи принсипҳои этикӣ ва меъёрҳои ахлоқии дар ҷомеа қабулшуда</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30.</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Меъёрҳои ахлоқӣ чӣ гунаанд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ҳатмӣ, ҷоиз, муборизавӣ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ҳатмӣ, ҷоиза, мубоҳисавӣ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ҳатмӣ, имконпазир, мубоҳисавӣ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хатмӣ, этикӣ, мубоҳисавӣ</w:t>
      </w:r>
      <w:r>
        <w:rPr>
          <w:rFonts w:ascii="Palatino Linotype" w:hAnsi="Palatino Linotype" w:cs="Times New Roman"/>
        </w:rPr>
        <w:t>;</w:t>
      </w:r>
    </w:p>
    <w:p w:rsidR="00E172D8" w:rsidRPr="00E172D8" w:rsidRDefault="00E172D8" w:rsidP="00867C96">
      <w:pPr>
        <w:rPr>
          <w:rFonts w:ascii="Palatino Linotype" w:hAnsi="Palatino Linotype" w:cs="Times New Roman"/>
          <w:lang w:val="tg-Cyrl-TJ"/>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ҳатмӣ, дахлнопазир, мубоҳисавӣ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31.</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Хартияи озодии матбуот кай ва дар куҷо кабул шудааст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соли 1996, дар Бордо</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соли 1986, дар Лондон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соли 1987, дар Лондон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соли 1983, дар Париж</w:t>
      </w:r>
      <w:r>
        <w:rPr>
          <w:rFonts w:ascii="Palatino Linotype" w:hAnsi="Palatino Linotype" w:cs="Times New Roman"/>
        </w:rPr>
        <w:t>;</w:t>
      </w:r>
    </w:p>
    <w:p w:rsidR="00E172D8" w:rsidRPr="00E172D8" w:rsidRDefault="00E172D8" w:rsidP="00867C96">
      <w:pPr>
        <w:rPr>
          <w:rFonts w:ascii="Palatino Linotype" w:hAnsi="Palatino Linotype" w:cs="Times New Roman"/>
          <w:lang w:val="tg-Cyrl-TJ"/>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соли 1991, дар Маскав</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32.</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Меъёрҳои принсипҳои байналхалқии этикаи журналистӣ кадомҳоянд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ҳуқуқи одамон дар гирифтани иттилоъ, масъулияти иҷтимоии журналист, эҳтироми манфиатҳои умумӣ, масъулиятшиносӣ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ҳуқуқи одамон дар гирифтани иттилоъ, манъ будани сензура, мусоидат ба низоми нави байналхалқӣ дар бахши иттилоот, эҳтироми манфиатҳои умумӣ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таълимот дар бораи одобу ахлоқи касбӣ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ҳуқуқи одамон дар гирифтани иттилоъ, масъулияти иҷтимоии журналист, эҳтироми манфиатҳои умумӣ</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эҳтироми ҳаёти шахсӣ, манъ будани сензура, мусоидат ба низоми нави байналхалқӣ дар бахши иттилоот, эҳтироми манфиатҳои умумӣ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33.</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Ба Эъломияи принсипҳои рафтори журналист кай ва дар куҷо тағйиру иловаҳо ворид карда шудааст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соли 1954, дар Конгресси 2-юми умумиҷаҳонӣ дар Бордо</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соли 1986, дар Конфронси умумиҷаҳонии Садои озодӣ дар Лондон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соли 1986, дар Конгресси 17-уми умумиҷаҳонӣ дар Хелсинки</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соли 1983, дар мулоқоти машваратии 4-уми созмонҳои журналистӣ дар Париж</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соли 1991, дар Конгресси 17-уми умумиҷаҳонии журналистон дар Маскав</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34.</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Журналист хама шакли табъизро бояд маҳкум кунад,-ро кадом ҳуҷҷат зикр кардааст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Принсипхои байналхалкии этикаи журналистӣ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Эъломияи принсипхои рафтори журналист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Кодекси меъёрҳои ахлоқӣ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Кодекси этика</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Меъёрҳои ахлоқии фаъолияти журналистӣ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35.</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Карзи касбии журналист чист?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инъикоси воқеоти характери ҷамъиятидошта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ҳақиқатнигорӣ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тасаввурот дар бораи ҳақиқатнигорӣ, ки аз тарафи ҷомеаи журналистон коркард шудаанд ва журналистон ин вазифаро ба дӯши худ гирифта, ҷой ва нақши касби хешро дар зиндагӣ муайян мекунанд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тасаввурот дар бораи уҳдадориҳо дар назди ҷомеа мебошад, ки аз тарафи ҷомеаи журналистон коркард шудаанд ва журналистон ин вазифаро ба дӯши худ гирифта, ҷой ва нақши касби хешро дар зиндагӣ муайян мекунанд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тасаввурот дар бораи инъикоси воқеоти характери ҷамъиятидошта дар назди ҷомеа мебошад, ки аз тарафи ҷомеаи журналистон коркард шудаанд ва журналистон ин вазифаро ба дӯши худ гирифта, ҷой ва нақши касби хешро дар зиндагӣ муайян мекунанд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36.</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Принсипхои байналхалкии этикаи журналистӣ вазифаи аввалини журналистро дар чӣ муайян кардааст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додани кафолат ба мардум дар гирифтани иттилоъ тавассути таҳлили воқеияти реалӣ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додани кафолат ба мардум дар гирифтани иттилоъ тавассути инъикоси воқеияти реалӣ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додани кафолат ба мардум дар гирифтани ҳақиқат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эҳтиёткорӣ</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додани кафолат ба мардум дар ростқавлии касбӣ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37.</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Масъулияти касбӣ ба чӣ рабт дорад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дониш ва маърифати ахлоқӣ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маҳорат ва касбияти журналист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ба баёни объективонаи воқеият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ба масъулияти иҷтимоии журналист</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ба ҳақиқатнигорӣ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38.</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Омилхои ташкилкунандаи масъулияти касбӣ</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мавзӯъ, объект, мавқеъ</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мавзӯъ, объект, омӯзиши мавзӯъ, инъикоси мавзӯъ</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масъулиятшиносӣ, мавзӯъ, объект, инъикоси мавзӯъ</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масъулиятшиносӣ, мавзӯъ, объект, мавқеъ, инъикоси мавзӯъ</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масъулиятшиносӣ, мавзӯъ, объект, андеша, инъикоси мавзӯъ</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39.</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Дар кадом ҳолат журналист ба ҷавобгарии ҷиноятӣ кашида мешавад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дар ягон ҳолат журналист ба ҷавобгарии ҷиноятӣ кашида намешавад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журналист барои ташвиқу тарғиби ҷанг, ошкор кардани сирри давлативу ҳарбӣ, таҳқир кардани шахсият, дидаву дониста паҳн кардани овозаву иттилои бардурӯғе, ки боиси паст гаштани обрӯву эътибори шахсони мансабдори давлатӣ мегардад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агар маводи навиштааш ба сармуҳаррир писанд наояд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агар маводи омода кардааш ба аудитория писанд наояд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агар нафареро аввал таъриф кунаду баъд танқид;</w:t>
      </w:r>
      <w:r>
        <w:rPr>
          <w:rFonts w:ascii="Palatino Linotype" w:hAnsi="Palatino Linotype" w:cs="Times New Roman"/>
        </w:rPr>
        <w:t>@</w:t>
      </w:r>
      <w:r w:rsidRPr="00E172D8">
        <w:rPr>
          <w:rFonts w:ascii="Palatino Linotype" w:hAnsi="Palatino Linotype" w:cs="Times New Roman"/>
        </w:rPr>
        <w:t>40.</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Одоби сӯҳбат дар кадом намуди ВАО риоя намешавад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дар ВАО-и электронӣ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дар ВАО-и расмӣ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дар матбуоти ҷамъиятию сиёсӣ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дар ВАО-и саргармкунанда</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дар интернет;</w:t>
      </w:r>
      <w:r>
        <w:rPr>
          <w:rFonts w:ascii="Palatino Linotype" w:hAnsi="Palatino Linotype" w:cs="Times New Roman"/>
        </w:rPr>
        <w:t>@</w:t>
      </w:r>
      <w:r w:rsidRPr="00E172D8">
        <w:rPr>
          <w:rFonts w:ascii="Palatino Linotype" w:hAnsi="Palatino Linotype" w:cs="Times New Roman"/>
        </w:rPr>
        <w:t>41.</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Суолҳо бояд чӣ гуна бошанд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саволҳо хушомадгӯёна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саволҳо беодобона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саволҳо аз ҳар куҷо бошанд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чӣ гуна будани суолҳо муҳим нест</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суолҳо бояд мантиқан пайдарҳаму пайванд ва боодобона бошанд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42.</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Дар кадом ҳолат журналист масъулияти ҳуқуқӣ ва ахлоқӣ дорад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ҳангоми асардуздӣ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ҳангоми мансабдоронро танқид накардан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ҳангоми ҳаққи қалам гирифтан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ҳангоми дар бораи воқеаҳои ба сари худаш омада</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ҳангоми таҳлили корхонаи давлатӣ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43.</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Ҳангоми истифодаи воситаҳои техникии журналистӣ журналист аз нигоҳи этика ба чӣ бояд эътибор диҳад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журналист ба саволу ҷавоб эътибор диҳад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журналист бояд ба рост ё дурӯғ гуфтани мусоҳиб эътибор диҳад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ҳангоми истифодаи воситаҳои техникии журналистӣ бояд зоҳири мусоҳиб, овоз, расму наворҳои истифодашаванда ба мавзӯъ ё фаъолияти мусоҳиб мувофиқат кунанд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журналист бояд ба ҳеҷ чиз эътибор надиҳад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журналист ба таъриф ё танқидкунии мусоҳиб эътибор диҳад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44.</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Журналист бояд аз кадом намуди суол истифода барад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суолҳои пайдарҳам ва хушомадгӯёна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суолҳои пайванд ва кӯтоҳ</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суолҳои мантиқӣ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саволҳои бемантиқ, хушомадгӯёна, беодобона</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суолҳои бемантиқ ва пайдарҳам</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45.</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Фарқияти меъёрҳои ҳуқуқӣ ва ахлоқӣ дар чист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фарқе надоранд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меъёрҳои ҳуқуқиро парламент ва меъёрҳои ахлоқиро ҳукумат муайян кардааст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меъёрҳои ҳуқуқиро журналистон риоя намекунанд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меъёри ахлоқӣ дар байни журналистон бечуну чаро иҷро мешаванду меъёрҳои ҳуқуқӣ не</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барои риоя накардани меъёрҳои ҳуқуқӣ журналист ба ҷавобгарӣ кашида мешавад, аммо риоя накардани меъёрҳои ахлоқӣ танҳо дар доираи ҳамкасбон муҳокима мешавад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46.</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Шартҳои мулоқот кадомҳоянд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робитаи пешакӣ бо қаҳрамон, супориши редаксия</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мавзӯъ, супориши сармуҳаррир</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робитаи пешакӣ бо қаҳрамон, мавзӯъ, замон ва макони мулоқот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супориши редаксия, хоҳиши журналист</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замон ва макони мулоқот, хоҳиши журналист</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47.</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Ҳангоми гирифтани иттилоъ журналист аз кадом усулҳо бояд истифода кунад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аз усули таҳдиду шантаж</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пешниҳоди пора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аз усулҳои қонуниву ошнобозӣ, ахлоқӣ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аз усулҳои қонуниву ахлоқӣ</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подошдиҳиву ахлоқӣ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48.</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Асноди марбут ба этикаи касбии журналист ба кадом гурӯҳҳо ҷудо мешаванд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байналмилалӣ, федеративӣ, гурӯҳӣ ва ғайра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байналмилалӣ, миллӣ, гурӯҳӣ, идорӣ, мавзӯӣ ва ғайра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байналмилалӣ, миллӣ, касбӣ, мазҳабӣ, идоравӣ ва ғайра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байналмилалӣ, мавзӯӣ ва ғайра</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байналмилалӣ, мазҳабӣ, касбӣ, конфедеративӣ, миллӣ, гурӯҳӣ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49.</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Этикаи хизматии журналист чист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маҷмӯи талаботҳои маънавие, ки муносибат бо ҳамкорон, саволу ҷавобро ба танзим медароранд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маҷмӯи талаботҳои маънавие, ки муносибат бо мухбирони беруна, омӯзиши мавзӯъро муайян мекунанд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меъёрҳои вохӯрӣ бо сарчашмаи иттилоъ</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маҷмӯи талаботҳои маънавие, ки омӯзиш ва инъикоси мавзӯъро муайян мекунанд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маҷмӯи талаботҳои маънавие, ки рафтори журналистро дар муҳити касбӣ ба танзим медароранд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50.</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Ҷамъоварӣ, нашр ва пахши мавод аз нигоҳи этикаи касбӣ чанд давраро дар бар мегирад ва онҳо кадомҳоянд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се давра (омӯзиш, нашр, вокуниши мусоҳиб</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як давра (супориши муҳаррир</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ду давра (то нашр ва баъди нашр</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чор давра (супориши муҳаррир, хоҳиши мусоҳиб, нашр, вокуниш</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ду давра (супориши муҳаррир ва хоҳиши журналист</w:t>
      </w:r>
      <w:r>
        <w:rPr>
          <w:rFonts w:ascii="Palatino Linotype" w:hAnsi="Palatino Linotype" w:cs="Times New Roman"/>
        </w:rPr>
        <w:t>);@</w:t>
      </w:r>
      <w:r w:rsidRPr="00E172D8">
        <w:rPr>
          <w:rFonts w:ascii="Palatino Linotype" w:hAnsi="Palatino Linotype" w:cs="Times New Roman"/>
        </w:rPr>
        <w:t>51.</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Аз нигоҳи этика истифодаи воситаҳои техникии журналистӣ чӣ моҳият дорад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истифодаи воситаҳои техникии журналистӣ журналистро аз саҳву хатоҳои эҳтимолие. ки ҳангоми фаъолияти журналист рух медиҳанд, эмин медорад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рафти табиии рӯйдодро халалдор месозанд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кори журналистро осон мекунанд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мусоҳиб аз дидани воситаҳои техникии журналистӣ ба изтироб меояд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рафти табиии рӯйдодро халалдор намесозанд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52.</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Вокуниш ба кадом мавод бештар сурат мегирад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ба маводи таърифӣ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ба маводи супоришӣ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ба маводи рекламавӣ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ба маводи тарғиботӣ</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ба маводи танқидӣ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53.</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Дар кадом ҳолат журналист бояд меъёрҳои махсуси муносибатро бо сарчашмаҳои иттилоъ риоя кунад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бо зарардидагон, бо ҳуҷҷатҳо</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бо мотамзадагон, бо сарчашмаҳои ғайрирасмӣ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бо наврасони ноболиғ, бо мақомоти ҳифзи ҳуқуқ</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бо нозирони интихобот, бо иштирокчиёни воқеаҳо</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бо наврасони ноболиғ, бо мотамзадагон, бо зарардидагон</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54.</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Вокуниш ба маводи журналистӣ чанд хел мешавад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ду хел (фаъол ва ғайрифаъол</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ду хел (шифоҳӣ ва хаттӣ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се хел (фаъол, шифоҳӣ ва хаттӣ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чор хел (мантиқӣ, шифоҳӣ, хаттӣ ва ғайрифаъол</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ду хел (фаъол ва мантиқӣ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55.</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Расм ва овози шахс дар кадом ҳолат дар ВАО истифода мешавад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бо хоҳиши журналист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дар ҳама ҳолат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агар расм ба мавзӯъ мувофиқат кунад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дар ягон ҳолат</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танҳо бо ризояти шахс, бо назардошти баъзе ҳолатҳои истисноӣ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56.</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Ифрот чист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таъриф дар ВАО</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аз ҳад гузаронидан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тарғиби бадбинӣ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саволу ҷавоб</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танқид дар ВАО</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57.</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Шарти муҳими суҳбат кадом 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риояи одоби суҳбат; дер наомадан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суол надодан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тамаъ накардан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танқид накардан</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риояи одоби суҳбат</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58.</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Журналист барои суҳбат чӣ корро пеш аз ҳама бояд анҷом диҳад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дар бораи мусоҳибаш маълумот ҷамъ оварад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супориши сармуҳаррирро гирад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иҷозати сармуҳаррирро гирад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сару либоси худро батартиб орад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мавзӯъро хуб омӯзад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59.</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Меъёрҳои этикаи касбӣ бештар дар кадом намуди ВАО риоя намешаванд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дар ВАО-и расмӣ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дар ВАО-и саргармкунанда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дар матбуоти ҷамъиятию сиёсӣ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дар матбуоти шахсӣ</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дар ВАО-и электронӣ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60.</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Кодекси меъёрҳои ахлоқиро кадом созмон қабул кардааст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Ҷомеаи журналистони касбӣ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Кумитаи телевизион ва радиошунавонӣ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Федератсияи байналмилалии журналистон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Шӯрои ВАО-и Тоҷикистон</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Иттифоқи журналистони Русия</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61.</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lastRenderedPageBreak/>
        <w:t>Федератсияи байналмилалии журналистон кадом аснодро доир ба этикаи касбии журналист қабул кардааст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Кодекси этика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Кодекси матбуот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Хартияи ВАО-и исломӣ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Кодекси шарафи касбии журналистон</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Кодекси принсипҳои ахлоқӣ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62.</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Оё ба аудитория дар бораи реклама будани мавод хабар додан шарт 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не, шарт нест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агар рекламаи пулакӣ бошад, шарт нест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агар рекламаи ройгон бошад, шарт нест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агар рекламаи таърифӣ бошад, шарт аст</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ҳа, шарт аст</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63.</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Журналист барои чӣ масъул 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журналист барои омодасозии мавод масъул 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журналист барои иштирок дар чорабиниҳои редаксия масъул 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журналист барои ҷавобҳои мусоҳиб масъул 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журналист барои ҳамагуна оқибату натиҷаи маводаш масъул аст</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журналист барои тайёр кардани мусоҳиба масъул аст</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64.</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Ҷомеаи журналистони касбӣ кадом аснодро доир ба этикаи касбии журналист қабул кардааст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Кодекси принсипҳои ахлоқӣ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Кодекси этика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Қоидаҳои этика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Кодекси меъёрҳои ахлоқӣ</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Кодекси виҷдони журналист</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65.</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Оё журналист вазифадор аст, ки ба мусоҳиб дар бораи сабт шудани сӯҳбат хабар диҳад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бале, вазифадор 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не, вазифадор нест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агар зарурат бошад, метавонад хабар надиҳад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агар мусоҳиб фаҳмад, ки журналист сабт карда истодааст</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агар ба журналист сармуҳаррир супориш диҳад;</w:t>
      </w:r>
      <w:r>
        <w:rPr>
          <w:rFonts w:ascii="Palatino Linotype" w:hAnsi="Palatino Linotype" w:cs="Times New Roman"/>
        </w:rPr>
        <w:t>@</w:t>
      </w:r>
      <w:r w:rsidRPr="00E172D8">
        <w:rPr>
          <w:rFonts w:ascii="Palatino Linotype" w:hAnsi="Palatino Linotype" w:cs="Times New Roman"/>
        </w:rPr>
        <w:t>66.</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Истифодаи воситаҳои техники журналистӣ чаро ноқулай 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журналист истифода бурда наметавонад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на дар ҳама ҷо барқ ҳаст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мусоҳиб намехоҳад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зеро журналист бо истифодаи воситаҳои техникии журналистӣ худнамоӣ мекунад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зеро ба рафти табиии рӯйдод халал ворид месозад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67.</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Кадом омилҳо масъулияти касбиро ташкил медиҳанд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муайян кардани мавзӯъ ва объект, саволу ҷавоб</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омӯзиш ва инъикоси мавзӯъ, суҳбат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муайян кардани мавзӯъ ва объект, мулоқот бо сарчашмаи иттилоъ</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иҷозати сармуҳаррир, актуалӣ будани мавзӯъ</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муайян кардани мавзӯъ ва объект, омӯзиш ва инъикоси мавзӯъ</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68.</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Аз нигоҳи этика дар кадом ҳолат сабти пинҳонӣ равост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вақте мусоҳиб дар ҳолати ногувор 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мусоҳиб сухани танқидӣ мегӯяд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мусоҳиб асрори хонаводагиашро нақл мекунад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дар ягон ҳолат</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мусоҳиб ба эҳсос дода шуда дурӯғ мегӯяд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69.</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Қонунҳои марбут ба ВАО кадомҳоянд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қонун дар бораи матбуот ва дигар ВАО, қонун дар бораи хусусигардонӣ ва ғ</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қонун дар бораи табъу нашр, қонун дар бораи маориф ва ғ</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қонун дар бораи ҳифзи иттилоот, қонун дар бораи таҳсилоти олӣ ва ғ</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қонун дар бораи матбуоти даврӣ ва дигар ВАО, қонун дар бораи табъу нашр, қонун дар бораи ҳифзи иттилоот, қонун дар бораи телевизион ва радиошунавонӣ ва ғ</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қонун дар бораи реклама, қонун дар бораи моликият ва ғ</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70.</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Дар Тоҷикистон барои риояи меъёрҳои этикаи касбӣ аз тарафи журналистон кадом мақомот назорат мекунад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Иттифоқи журналистони Тоҷикистон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Сармуҳаррири нашрия ва шабака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Прокуратураи генералӣ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Шӯрои ВАО-и Тоҷикистон</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Суди олӣ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71.</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Муносибат бо ҳамкорон, бо мухбирони беруна, ифшо накардани сирри хизматии идораи ВАО ба кадом меъёрҳо мувофиқанд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фаъолияти касбии журналист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этикаи хизматии журналист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омӯзиш ва инъикоси мавзӯъ</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этикаи касбии журналист</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ахлоқи касбӣ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72.</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Этикаи хизматии журналист ва этикаи касбии журналист чӣ фарқ доранд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фарқе надоранд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этикаи касбии журналист ҷузъе аз этикаи хизматии журналист мебошад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ҳарду ҳаммаъно буда, фаъолияти журналистро мефаҳмонанд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риояи этикаи касбии журналист ҳатмист, риояи этикаи хизматии журналист муҳим нест</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этикаи хизматии журналист ҷузъе аз этикаи касбии журналист мебошад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73.</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Кадоме аз ин меъёрҳо ба этикаи хизматии журналист тааллуқ мегиранд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ҳамрайъӣ ва дастгирии журналистони дигар ВАО, саволу ҷавоб</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нашри тасҳеҳ ва радия, муносибат бо аудитория, навиштани мавод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муносибат бо ҳамкорон, ҳамраъйӣ ва дастгирии журналистони дигар ВАО, нашри тасҳеҳ ва раддия навиштани маводи таърифӣ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муносибат бо ҳамкорон, ҳамраъйӣ ва дастгирии журналистони дигар ВАО, нашри тасҳеҳ ва радия, муносибати муаллиф ва муҳаррир</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саволу ҷавоб, омӯзиши мавзӯъ</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74.</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Барои чӣ журналист бояд сухандон бошад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барои хонандагонро саргарм кардан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барои суханбозӣ кардан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барои ҳамсӯҳбати шавқовар будан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барои ҷалби шунавандагон</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сухан барои ифодаи фикри журналист аст</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75.</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Сухани журналист бояд чӣ гуна бошад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сухани журналист бояд созанда ва боодобона бошад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чӣ гуна будани сухани журналист муҳим нест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сухани журналист бояд таърифӣ бошад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бояд танқидӣ бошад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сухани журналист бояд сӯзанда бошад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lastRenderedPageBreak/>
        <w:t>@</w:t>
      </w:r>
      <w:r w:rsidRPr="00E172D8">
        <w:rPr>
          <w:rFonts w:ascii="Palatino Linotype" w:hAnsi="Palatino Linotype" w:cs="Times New Roman"/>
        </w:rPr>
        <w:t>76.</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Кадоме аз ин муҳаққиқон китоби «Одоби сухан»-ро навиштаанд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Б. Камолиддинов</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М. Шукуров</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А. Саъдуллоев</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М.Муқимов</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И. Усмонов;</w:t>
      </w:r>
      <w:r>
        <w:rPr>
          <w:rFonts w:ascii="Palatino Linotype" w:hAnsi="Palatino Linotype" w:cs="Times New Roman"/>
        </w:rPr>
        <w:t>@</w:t>
      </w:r>
      <w:r w:rsidRPr="00E172D8">
        <w:rPr>
          <w:rFonts w:ascii="Palatino Linotype" w:hAnsi="Palatino Linotype" w:cs="Times New Roman"/>
        </w:rPr>
        <w:t>77.</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Китоби «Сухан аз баҳри дигарон гӯянд» доир ба одоби сухан дар кадом ВАО баҳс мекунад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матбуоти ҳизбӣ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радио</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интернет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матбуот</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телевизион;</w:t>
      </w:r>
      <w:r>
        <w:rPr>
          <w:rFonts w:ascii="Palatino Linotype" w:hAnsi="Palatino Linotype" w:cs="Times New Roman"/>
        </w:rPr>
        <w:t>@</w:t>
      </w:r>
      <w:r w:rsidRPr="00E172D8">
        <w:rPr>
          <w:rFonts w:ascii="Palatino Linotype" w:hAnsi="Palatino Linotype" w:cs="Times New Roman"/>
        </w:rPr>
        <w:t>78.</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Профессор Усмонов И. суханро ба кадом гурӯҳҳо ҷудо кардааст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сухани росту нек, таърифӣ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дурӯғу каҷ, танқидӣ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дурӯғу каҷ, таърифӣ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мондагор, беғараз, таърифиву танқидӣ</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сухани росту нек, дурӯғу каҷ, мондагор, беғараз, сахт, тамаллуқомез ва ғ</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79.</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Кадом меъёрҳои этикӣ асосан дар матбуоти тоҷик риоя намешаванд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дар матбуоти тоҷик тамоми меъёрҳои этикӣ риоя мешавад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дар матбуоти тоҷик тамоми меъёрҳои этикӣ риоя намешавад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одоби сухан дар матбуоти мо риоя мешавад, аммо одоби баҳс не</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дар матбуоти мо журналистон сӯистифода мекунанд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одоби сухан, одоби савол, плагиат, одоби баҳс, ишора накардан ба сачашмаи иттилоъ, ифрот</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lastRenderedPageBreak/>
        <w:t>@</w:t>
      </w:r>
      <w:r w:rsidRPr="00E172D8">
        <w:rPr>
          <w:rFonts w:ascii="Palatino Linotype" w:hAnsi="Palatino Linotype" w:cs="Times New Roman"/>
        </w:rPr>
        <w:t>80.</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Оё ба аудитория дар бораи реклама будани мавод хабар додан шарт 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бале</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не</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шарт нест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раво нест</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хоҳиши журналист</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81.</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Журналист аз иҷрои супориши муассис (сармуҳаррир</w:t>
      </w:r>
      <w:r w:rsidR="00E172D8">
        <w:rPr>
          <w:rFonts w:ascii="Palatino Linotype" w:hAnsi="Palatino Linotype" w:cs="Times New Roman"/>
        </w:rPr>
        <w:t xml:space="preserve">) </w:t>
      </w:r>
      <w:r w:rsidRPr="00E172D8">
        <w:rPr>
          <w:rFonts w:ascii="Palatino Linotype" w:hAnsi="Palatino Linotype" w:cs="Times New Roman"/>
        </w:rPr>
        <w:t>дар кадом ҳолат бояд даст кашад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агар супориши муассис (сармуҳаррир</w:t>
      </w:r>
      <w:r>
        <w:rPr>
          <w:rFonts w:ascii="Palatino Linotype" w:hAnsi="Palatino Linotype" w:cs="Times New Roman"/>
        </w:rPr>
        <w:t xml:space="preserve">) </w:t>
      </w:r>
      <w:r w:rsidR="00867C96" w:rsidRPr="00E172D8">
        <w:rPr>
          <w:rFonts w:ascii="Palatino Linotype" w:hAnsi="Palatino Linotype" w:cs="Times New Roman"/>
        </w:rPr>
        <w:t>ба этиқоди шахсии журналист мухолиф бошад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агар супориши муассис (сармуҳаррир</w:t>
      </w:r>
      <w:r>
        <w:rPr>
          <w:rFonts w:ascii="Palatino Linotype" w:hAnsi="Palatino Linotype" w:cs="Times New Roman"/>
        </w:rPr>
        <w:t xml:space="preserve">) </w:t>
      </w:r>
      <w:r w:rsidR="00867C96" w:rsidRPr="00E172D8">
        <w:rPr>
          <w:rFonts w:ascii="Palatino Linotype" w:hAnsi="Palatino Linotype" w:cs="Times New Roman"/>
        </w:rPr>
        <w:t>ба меъёрҳои ҳуқуқӣ ва меъёрҳои ахлоқии эьтирофшудаи ҷомеа мухолиф бошад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агар супориши муассис (сармуҳаррир</w:t>
      </w:r>
      <w:r>
        <w:rPr>
          <w:rFonts w:ascii="Palatino Linotype" w:hAnsi="Palatino Linotype" w:cs="Times New Roman"/>
        </w:rPr>
        <w:t xml:space="preserve">) </w:t>
      </w:r>
      <w:r w:rsidR="00867C96" w:rsidRPr="00E172D8">
        <w:rPr>
          <w:rFonts w:ascii="Palatino Linotype" w:hAnsi="Palatino Linotype" w:cs="Times New Roman"/>
        </w:rPr>
        <w:t>барои навиштани маводи танқидӣ набошад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агар супориши муассис (сармуҳаррир</w:t>
      </w:r>
      <w:r>
        <w:rPr>
          <w:rFonts w:ascii="Palatino Linotype" w:hAnsi="Palatino Linotype" w:cs="Times New Roman"/>
        </w:rPr>
        <w:t xml:space="preserve">) </w:t>
      </w:r>
      <w:r w:rsidR="00867C96" w:rsidRPr="00E172D8">
        <w:rPr>
          <w:rFonts w:ascii="Palatino Linotype" w:hAnsi="Palatino Linotype" w:cs="Times New Roman"/>
        </w:rPr>
        <w:t>барои навиштани маводи таърифӣ бошад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агар супориши муассис (сармуҳаррир</w:t>
      </w:r>
      <w:r>
        <w:rPr>
          <w:rFonts w:ascii="Palatino Linotype" w:hAnsi="Palatino Linotype" w:cs="Times New Roman"/>
        </w:rPr>
        <w:t xml:space="preserve">) </w:t>
      </w:r>
      <w:r w:rsidR="00867C96" w:rsidRPr="00E172D8">
        <w:rPr>
          <w:rFonts w:ascii="Palatino Linotype" w:hAnsi="Palatino Linotype" w:cs="Times New Roman"/>
        </w:rPr>
        <w:t>ба меъёрҳои ахлоқии эьтирофшудаи ҷомеа мувофиқат кунад;</w:t>
      </w:r>
      <w:r>
        <w:rPr>
          <w:rFonts w:ascii="Palatino Linotype" w:hAnsi="Palatino Linotype" w:cs="Times New Roman"/>
        </w:rPr>
        <w:t>@</w:t>
      </w:r>
      <w:r w:rsidRPr="00E172D8">
        <w:rPr>
          <w:rFonts w:ascii="Palatino Linotype" w:hAnsi="Palatino Linotype" w:cs="Times New Roman"/>
        </w:rPr>
        <w:t>82.</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Сӯистифодаи ВАО дар кадом ҳолатҳо ба манфиати шахсӣ равост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истифодаи ВАО бар зарари ҷомеа равост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истифодаи ВАО барои тарғиби ҷангу зӯроварӣ, бераҳмию беҳаёӣ манъ 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истифодаи ВАО барои тарғибу ташвиқи нобаробарии нажодию миллӣ ва мазҳабию иҷтимоӣ манъ 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сӯистифодаи ВАО барои танқид ба манфиати шахсӣ равост</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сӯистифодаи ВАО бар манфиати шахсӣ дар ягон ҳолат раво нест</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83.</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Оё журналист ҳуқуқ дорад, ки аз иҷрои супориши муассис (сармуҳаррир</w:t>
      </w:r>
      <w:r w:rsidR="00E172D8">
        <w:rPr>
          <w:rFonts w:ascii="Palatino Linotype" w:hAnsi="Palatino Linotype" w:cs="Times New Roman"/>
        </w:rPr>
        <w:t xml:space="preserve">) </w:t>
      </w:r>
      <w:r w:rsidRPr="00E172D8">
        <w:rPr>
          <w:rFonts w:ascii="Palatino Linotype" w:hAnsi="Palatino Linotype" w:cs="Times New Roman"/>
        </w:rPr>
        <w:t>даст кашад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не, супориши муассис (сармуҳаррир</w:t>
      </w:r>
      <w:r>
        <w:rPr>
          <w:rFonts w:ascii="Palatino Linotype" w:hAnsi="Palatino Linotype" w:cs="Times New Roman"/>
        </w:rPr>
        <w:t xml:space="preserve">) </w:t>
      </w:r>
      <w:r w:rsidR="00867C96" w:rsidRPr="00E172D8">
        <w:rPr>
          <w:rFonts w:ascii="Palatino Linotype" w:hAnsi="Palatino Linotype" w:cs="Times New Roman"/>
        </w:rPr>
        <w:t>барои журналист меъёри ҳуқуқист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метавонад, агар супориши муассис (сармуҳаррир</w:t>
      </w:r>
      <w:r>
        <w:rPr>
          <w:rFonts w:ascii="Palatino Linotype" w:hAnsi="Palatino Linotype" w:cs="Times New Roman"/>
        </w:rPr>
        <w:t xml:space="preserve">) </w:t>
      </w:r>
      <w:r w:rsidR="00867C96" w:rsidRPr="00E172D8">
        <w:rPr>
          <w:rFonts w:ascii="Palatino Linotype" w:hAnsi="Palatino Linotype" w:cs="Times New Roman"/>
        </w:rPr>
        <w:t>ба эътиқоди шахсии журналист мухолиф бошад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метавонад, агар супориши муассис (сармуҳаррир</w:t>
      </w:r>
      <w:r>
        <w:rPr>
          <w:rFonts w:ascii="Palatino Linotype" w:hAnsi="Palatino Linotype" w:cs="Times New Roman"/>
        </w:rPr>
        <w:t xml:space="preserve">) </w:t>
      </w:r>
      <w:r w:rsidR="00867C96" w:rsidRPr="00E172D8">
        <w:rPr>
          <w:rFonts w:ascii="Palatino Linotype" w:hAnsi="Palatino Linotype" w:cs="Times New Roman"/>
        </w:rPr>
        <w:t>барои навиштани маводи танқидӣ бошад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метавонад, агар супориши муассис (сармуҳаррир</w:t>
      </w:r>
      <w:r>
        <w:rPr>
          <w:rFonts w:ascii="Palatino Linotype" w:hAnsi="Palatino Linotype" w:cs="Times New Roman"/>
        </w:rPr>
        <w:t xml:space="preserve">) </w:t>
      </w:r>
      <w:r w:rsidR="00867C96" w:rsidRPr="00E172D8">
        <w:rPr>
          <w:rFonts w:ascii="Palatino Linotype" w:hAnsi="Palatino Linotype" w:cs="Times New Roman"/>
        </w:rPr>
        <w:t>барои навиштани маводи таърифӣ бошад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метавонад, агар супориши муассис (сармуҳаррир</w:t>
      </w:r>
      <w:r>
        <w:rPr>
          <w:rFonts w:ascii="Palatino Linotype" w:hAnsi="Palatino Linotype" w:cs="Times New Roman"/>
        </w:rPr>
        <w:t xml:space="preserve">) </w:t>
      </w:r>
      <w:r w:rsidR="00867C96" w:rsidRPr="00E172D8">
        <w:rPr>
          <w:rFonts w:ascii="Palatino Linotype" w:hAnsi="Palatino Linotype" w:cs="Times New Roman"/>
        </w:rPr>
        <w:t>ба меъёрҳои ахлоқии эьтирофшудаи ҷомеа мувофиқат кунад;</w:t>
      </w:r>
      <w:r>
        <w:rPr>
          <w:rFonts w:ascii="Palatino Linotype" w:hAnsi="Palatino Linotype" w:cs="Times New Roman"/>
        </w:rPr>
        <w:t>@</w:t>
      </w:r>
      <w:r w:rsidRPr="00E172D8">
        <w:rPr>
          <w:rFonts w:ascii="Palatino Linotype" w:hAnsi="Palatino Linotype" w:cs="Times New Roman"/>
        </w:rPr>
        <w:t>84.</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Касби журналист ба журналист чӣ ҳуқуқ додааст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мансабдоронро танқид кунад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ҳеҷ касро таъриф накунад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ба мардум саволу ҷавоб кунад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ба ҳодисаву воқеоти характери ҷамъиятӣ ҳукми ахлоқӣ барорад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адолатро барқарор созад;</w:t>
      </w:r>
      <w:r>
        <w:rPr>
          <w:rFonts w:ascii="Palatino Linotype" w:hAnsi="Palatino Linotype" w:cs="Times New Roman"/>
        </w:rPr>
        <w:t>@</w:t>
      </w:r>
      <w:r w:rsidRPr="00E172D8">
        <w:rPr>
          <w:rFonts w:ascii="Palatino Linotype" w:hAnsi="Palatino Linotype" w:cs="Times New Roman"/>
        </w:rPr>
        <w:t>85.</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Барои риояи вазифаҳояш журналист дар назди кӣ масъул 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дар назди аудитория ва прокурор</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дар назди аудитория ва ҷомеа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дар назди ношир (муассис</w:t>
      </w:r>
      <w:r>
        <w:rPr>
          <w:rFonts w:ascii="Palatino Linotype" w:hAnsi="Palatino Linotype" w:cs="Times New Roman"/>
        </w:rPr>
        <w:t xml:space="preserve">) </w:t>
      </w:r>
      <w:r w:rsidR="00867C96" w:rsidRPr="00E172D8">
        <w:rPr>
          <w:rFonts w:ascii="Palatino Linotype" w:hAnsi="Palatino Linotype" w:cs="Times New Roman"/>
        </w:rPr>
        <w:t>ва мақомоти ҳифзи ҳуқуқ</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дар назди ягон кас масъул нест</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дар назди сармуҳаррир ва суд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86.</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Оё барои таҳлилу танқиди фаъолияти муассисаву корхона ё ашхоси алоҳида журналист ҳуқуқ дорад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не, ҳуқуқ надорад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ҳа, агар журналист танҳо таҳлилу таъриф кунад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не, журналист танҳо фаъолияти ашхоси алоҳидаро таҳлил ё танқид мекунад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не, журналист наметавонад фаъолияти муассисаву корхонаҳои давлатӣ ва ашхоси бемансабро таҳил ё танқид кунад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ҳа, ҳуқуқ дорад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87.</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Барои кадом мақсадҳо истифодаи ВАО манъ 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истифодаи ВАО бар зарари ҷомеа, барои тарғибу ташвиқи ҷангу зӯроварӣ, бераҳмию беҳаёӣ, нобаробарии нажодию миллӣ ва мазҳабию иҷтимоӣ манъ 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манъ кардани истифодаи ВАО дар ҳама ҳолат фишор ба озодиҳои шаҳрвандон 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қонун истифодаи ВАО-ро барои ягон мақсад манъ накардааст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истифодаи ВАО барои танқиди шахсони мансабдор манъ аст</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барои ягон мақсад истифодаи ВАО манъ нест;</w:t>
      </w:r>
      <w:r>
        <w:rPr>
          <w:rFonts w:ascii="Palatino Linotype" w:hAnsi="Palatino Linotype" w:cs="Times New Roman"/>
        </w:rPr>
        <w:t>@</w:t>
      </w:r>
      <w:r w:rsidRPr="00E172D8">
        <w:rPr>
          <w:rFonts w:ascii="Palatino Linotype" w:hAnsi="Palatino Linotype" w:cs="Times New Roman"/>
        </w:rPr>
        <w:t>88.</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Хартияи озодии матбуот қатъномаи чист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қатъномаи Ҷомеаи журналистони касбӣ доир ба муаммоҳои сензура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қатъномаи Лондон доир ба муаммоҳои фаъолияти журналистӣ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қатъномаи Конфронси умумиҷаҳонӣ – Садои озодӣ доир ба муаммоҳои сензура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қатъномаи Анҷумани Ҷомеаи журналистони касбӣ доир ба муаммоҳои сензура</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қатъномаи Конфронси умумиҷаҳонӣ – Садои озодии Ҷомеаи журналистони касбӣ доир ба муаммоҳои сензура;</w:t>
      </w:r>
      <w:r>
        <w:rPr>
          <w:rFonts w:ascii="Palatino Linotype" w:hAnsi="Palatino Linotype" w:cs="Times New Roman"/>
        </w:rPr>
        <w:t>@</w:t>
      </w:r>
      <w:r w:rsidRPr="00E172D8">
        <w:rPr>
          <w:rFonts w:ascii="Palatino Linotype" w:hAnsi="Palatino Linotype" w:cs="Times New Roman"/>
        </w:rPr>
        <w:t>89.</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Журналист дар кадом ҳолат масъулияти ҳуқуқӣ ва ахлоқӣ дорад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ҳангоми таҳлили корхонаи давлатӣ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ҳангоми мансабдоронро танқид накардан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ҳангоми ҳаққи қалам гирифтан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ҳангоми дар бораи воқеаҳои ба сари худаш омада</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ҳангоми асардуздӣ ва ишора накардан ба сарчашмаи иттилоъ</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90.</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Масъулият барои таҳқир ва танқид чӣ гуна муайян шудааст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таҳқир ва танқид фарқе надоранд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масъулият барои таҳқир ва танқид як хел муайян шудааст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барои танқид журналист ба ҷавобгарӣ кашида мешавад, барои таҳқир не</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барои таҳқиру танқид масъулият муайян нашудааст</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барои таҳқир ҷавобгарии ҳуқуқӣ муайян шудааст, барои танқид не</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91.</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Оё дар ҷомеаи журналистони тоҷик ҳамраъйӣ вуҷуд дорад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бале, вуҷуд дорад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дар Иттифоқи журналистони Тоҷикистон ҳамраъйӣ вуҷуд дорад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умуман дар ҷомеаи журналистони ҷаҳон ҳамраъйӣ вуҷуд надорад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ҳамраъйӣ гуногунадеширо барҳам медиҳад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ҳамраъйӣ вуҷуд надорад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92.</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Кадом мавзӯъҳо дар ВЭА-и Тоҷикистон ба ҳадди ифрот расонида шуданд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ягон мавзӯъ дар ВАО-и Тоҷикистон ба ҳадди ифрот нарасидааст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терорризм</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муносибати Тоҷикистон бо СММ</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танзими расму оинҳо</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муҳоҷирати корӣ ба Русия</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93.</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Ба воситаҳои техникии журналистӣ чиҳо дохил мешаванд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дастгоҳи акосию мизи корӣ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дастгоҳҳои аккосию наворбардорӣ ва сабти овоз</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радио, телевизион, микрофон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қувваи барқ ва дастгоҳи сабти овоз</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интернет ва дастгоҳи наворбардорӣ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94.</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Дар кадоме аз ВАО-и Тоҷикистон одоби сухан риоя мешавад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дар матбуоти тиҷоратӣ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ВЭА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дар ВАО-и расмӣ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дар матбуоти шахсӣ</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дар радио</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95.</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lastRenderedPageBreak/>
        <w:t>Вазифаи журналист аз чӣ иборат 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барқарор кардани адолати иҷтимоӣ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ба амал баровардани ҳуқуқи шаҳрвандон ба иттилоъ</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бартараф кардани камбудиҳои ҷомеа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танқиди мансабдорон</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ба ҷавогарӣ кашидани ҷинояткорон</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96.</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Оё журналист ҳуқуқ дорад то суд касеро гунаҳгор эълон кунад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не, танҳо суд гунаҳгор будан ё набудани шахсро муайян менамояд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ҳа, танҳо бо иҷозати прокурор</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не, танҳо бо иҷозати сармуҳаррир</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ҳа, бо иҷозати муфатиш</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бале, метавонад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97.</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Суол дар фаъолияти журналист чӣ нақш дорад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суол барои оғози сӯҳбат зарур 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суол дар фаъолияти журналист нақше надорад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суол барои мулзам кардани мусоҳиб зарур 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суол барои мусоҳиб аст</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як роҳи дарёфти иттилоъ мебошад;</w:t>
      </w:r>
      <w:r>
        <w:rPr>
          <w:rFonts w:ascii="Palatino Linotype" w:hAnsi="Palatino Linotype" w:cs="Times New Roman"/>
        </w:rPr>
        <w:t>@</w:t>
      </w:r>
      <w:r w:rsidRPr="00E172D8">
        <w:rPr>
          <w:rFonts w:ascii="Palatino Linotype" w:hAnsi="Palatino Linotype" w:cs="Times New Roman"/>
        </w:rPr>
        <w:t>98.</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Намудҳои сухани публитсистиро муайян кунед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сухани маслиҳатӣ ва дурӯғ</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сухани рости чопӣ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сухани дурӯғи гуфтугӯӣ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гуфтугӯӣ, носеҳ, маслиҳатӣ, чопӣ, мусаввар</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сухани такрор ба такрор</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99.</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lastRenderedPageBreak/>
        <w:t>Кодекси шарафи касбии журналистон кай ва аз тарафи кадом созмон кабул шудааст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Соли 1939, Федератсияи байналхалқии журналистон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Соли 1954, Шӯрои ВАО</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Соли 1939, Конгресси 2-юми журналистон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Соли 1983, Ҷомеаи журналистони касбӣ</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Соли 2009, Федератсияи байналхалқии журналистон</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100.</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Дар кадом ҳолат расм ва овози шахс дар ВАО истифода мешавад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танҳо бо ризояти шахс ва бо назардошти баъзе ҳолатҳои истисноӣ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дар ҳама ҳолат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агар расм ба мавзӯъ мувофиқат кунад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дар ягон ҳолат</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бо хоҳиши журналист</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101.</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Дар кадом ҳолат журналист аз иҷрои супориши муассис (сармуҳаррир</w:t>
      </w:r>
      <w:r w:rsidR="00E172D8">
        <w:rPr>
          <w:rFonts w:ascii="Palatino Linotype" w:hAnsi="Palatino Linotype" w:cs="Times New Roman"/>
        </w:rPr>
        <w:t xml:space="preserve">) </w:t>
      </w:r>
      <w:r w:rsidRPr="00E172D8">
        <w:rPr>
          <w:rFonts w:ascii="Palatino Linotype" w:hAnsi="Palatino Linotype" w:cs="Times New Roman"/>
        </w:rPr>
        <w:t>бояд даст кашад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агар супориши муассис (сармуҳаррир</w:t>
      </w:r>
      <w:r>
        <w:rPr>
          <w:rFonts w:ascii="Palatino Linotype" w:hAnsi="Palatino Linotype" w:cs="Times New Roman"/>
        </w:rPr>
        <w:t xml:space="preserve">) </w:t>
      </w:r>
      <w:r w:rsidR="00867C96" w:rsidRPr="00E172D8">
        <w:rPr>
          <w:rFonts w:ascii="Palatino Linotype" w:hAnsi="Palatino Linotype" w:cs="Times New Roman"/>
        </w:rPr>
        <w:t>ба этиқоди шахсии журналист мухолиф бошад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агар супориши муассис (сармуҳаррир</w:t>
      </w:r>
      <w:r>
        <w:rPr>
          <w:rFonts w:ascii="Palatino Linotype" w:hAnsi="Palatino Linotype" w:cs="Times New Roman"/>
        </w:rPr>
        <w:t xml:space="preserve">) </w:t>
      </w:r>
      <w:r w:rsidR="00867C96" w:rsidRPr="00E172D8">
        <w:rPr>
          <w:rFonts w:ascii="Palatino Linotype" w:hAnsi="Palatino Linotype" w:cs="Times New Roman"/>
        </w:rPr>
        <w:t>ба меъёрҳои ҳуқуқӣ ва меъёрҳои ахлоқии эьтирофшудаи ҷомеа мухолиф бошад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агар супориши муассис (сармуҳаррир</w:t>
      </w:r>
      <w:r>
        <w:rPr>
          <w:rFonts w:ascii="Palatino Linotype" w:hAnsi="Palatino Linotype" w:cs="Times New Roman"/>
        </w:rPr>
        <w:t xml:space="preserve">) </w:t>
      </w:r>
      <w:r w:rsidR="00867C96" w:rsidRPr="00E172D8">
        <w:rPr>
          <w:rFonts w:ascii="Palatino Linotype" w:hAnsi="Palatino Linotype" w:cs="Times New Roman"/>
        </w:rPr>
        <w:t>барои навиштани маводи танқидӣ бошад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агар супориши муассис (сармуҳаррир</w:t>
      </w:r>
      <w:r>
        <w:rPr>
          <w:rFonts w:ascii="Palatino Linotype" w:hAnsi="Palatino Linotype" w:cs="Times New Roman"/>
        </w:rPr>
        <w:t xml:space="preserve">) </w:t>
      </w:r>
      <w:r w:rsidR="00867C96" w:rsidRPr="00E172D8">
        <w:rPr>
          <w:rFonts w:ascii="Palatino Linotype" w:hAnsi="Palatino Linotype" w:cs="Times New Roman"/>
        </w:rPr>
        <w:t>барои навиштани маводи таърифӣ бошад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агар супориши муассис (сармуҳаррир</w:t>
      </w:r>
      <w:r>
        <w:rPr>
          <w:rFonts w:ascii="Palatino Linotype" w:hAnsi="Palatino Linotype" w:cs="Times New Roman"/>
        </w:rPr>
        <w:t xml:space="preserve">) </w:t>
      </w:r>
      <w:r w:rsidR="00867C96" w:rsidRPr="00E172D8">
        <w:rPr>
          <w:rFonts w:ascii="Palatino Linotype" w:hAnsi="Palatino Linotype" w:cs="Times New Roman"/>
        </w:rPr>
        <w:t>ба меъёрҳои ахлоқии эьтирофшудаи ҷомеа мувофиқат кунад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102.</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Журналист барои риояи вазифаҳояш дар назди кӣ масъул 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дар назди аудитория ва прокурор</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дар назди аудитория, сармуҳаррир ва суд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дар назди ношир (муассис</w:t>
      </w:r>
      <w:r>
        <w:rPr>
          <w:rFonts w:ascii="Palatino Linotype" w:hAnsi="Palatino Linotype" w:cs="Times New Roman"/>
        </w:rPr>
        <w:t xml:space="preserve">) </w:t>
      </w:r>
      <w:r w:rsidR="00867C96" w:rsidRPr="00E172D8">
        <w:rPr>
          <w:rFonts w:ascii="Palatino Linotype" w:hAnsi="Palatino Linotype" w:cs="Times New Roman"/>
        </w:rPr>
        <w:t>ва мақомоти ҳифзи ҳуқуқ</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дар назди аудитория ва ҷомеа</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дар назди ягон кас масъул нест</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103.</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Оё журналист ҳуқуқ дорад, ки фаъолияти муассисаву корхона ё ашхоси алоҳидаро таҳлилу танқид кунад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бале, ҳуқуқ дорад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бале, журналист на танҳо таҳлилу танқид бояд таъриф низ кунад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не, журналист танҳо фаъолияти ашхоси алоҳидаро таҳлил ё танқид кунад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не, журналист наметавонад фаъолияти муассисаву корхонаҳои давлатӣ ва ашхоси бемансабро таҳил ё танқид кунад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не, ҳуқуқ надорад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104.</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Аз нигоҳи этикаи касбӣ кадоме шарти озодии сухан 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асардуздӣ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ҳуқуқ ба имзои мустаор</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танқид накардан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таъриф накардан</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дахлнопазирии ном ва асар</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105.</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Махфияти кадом паҳлӯҳои ҳаёти шахсиро қонун кафолат додааст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овоздиҳӣ, аҳволи саломатӣ, ҳисоби бонкӣ, гуфтугӯи телефонӣ, мактуб, фарзандхонӣ, муносибатҳои маҳрамона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овоздиҳӣ, аҳволи саломатӣ, миллат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ҳисоби бонкӣ, таҳсилот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гуфтугӯи телефонӣ, шуғл</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таҳсилот, ҷинсият</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106.</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Кадом суолҳо раво нестанд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пайдарҳам</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хушомадгӯёнаю беодобона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суолҳои танқидӣ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суолҳои кӯтоҳ</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пайдарҳаму пайванд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107.</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Ҳангоми гирифтани иттилоъ журналист аз кадом усулҳо набояд истифода кунад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аз усулҳои қонуниву ахлоқӣ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аз саволу ҷавоб</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аз усулҳои қонуниву ошнобозӣ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аз усулҳои таҳдиду шантаж, порадиҳӣ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аз усулҳои ахлоқӣ;</w:t>
      </w:r>
      <w:r>
        <w:rPr>
          <w:rFonts w:ascii="Palatino Linotype" w:hAnsi="Palatino Linotype" w:cs="Times New Roman"/>
        </w:rPr>
        <w:t>@</w:t>
      </w:r>
      <w:r w:rsidRPr="00E172D8">
        <w:rPr>
          <w:rFonts w:ascii="Palatino Linotype" w:hAnsi="Palatino Linotype" w:cs="Times New Roman"/>
        </w:rPr>
        <w:t>108.</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Журналист бояд аз кадом намуди суолҳо истифода барад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пайдарҳаму хушомагӯёна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суолҳои танқидӣ ва беодобона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аз суолҳои мантиқан пайдарҳаму пайванд ва боодобона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аз суолҳои ифротӣ</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аз суолҳои бемантиқ</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109.</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Системаи талаботҳо ба журналист чанд дараҷа доранд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3 дараҷа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2 дараҷа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дараҷаҳои гуногун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ин ба идораи ВАО вобаста аст</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5 дараҷа</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110.</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lastRenderedPageBreak/>
        <w:t>Кадоме аз ин гуруҳи муҳаққиқон дар бораи меъёрҳои ахлоқии фаъолияти журналист андешаҳо баён кардаанд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Е. Прохоров, Г. Лазутина, В. Ворошилов</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Е. Прохоров, В. Смирнов, Г. Лазутина, В. Ворошилов</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Е. Прохоров, П. Ким, В. Ворошилов</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М. Черепахов, Г. Лазутина, В. Ворошилов; D</w:t>
      </w:r>
      <w:r>
        <w:rPr>
          <w:rFonts w:ascii="Palatino Linotype" w:hAnsi="Palatino Linotype" w:cs="Times New Roman"/>
        </w:rPr>
        <w:t xml:space="preserve">) </w:t>
      </w:r>
      <w:r w:rsidR="00867C96" w:rsidRPr="00E172D8">
        <w:rPr>
          <w:rFonts w:ascii="Palatino Linotype" w:hAnsi="Palatino Linotype" w:cs="Times New Roman"/>
        </w:rPr>
        <w:t>Смирнов, Г. Лазутина, В. Ворошилов</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Е. Прохоров, А. Лазутина, В. Ворошилов;</w:t>
      </w:r>
      <w:r>
        <w:rPr>
          <w:rFonts w:ascii="Palatino Linotype" w:hAnsi="Palatino Linotype" w:cs="Times New Roman"/>
        </w:rPr>
        <w:t>@</w:t>
      </w:r>
      <w:r w:rsidRPr="00E172D8">
        <w:rPr>
          <w:rFonts w:ascii="Palatino Linotype" w:hAnsi="Palatino Linotype" w:cs="Times New Roman"/>
        </w:rPr>
        <w:t>111.</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Журналист набояд дар гирифтани иттилоъ аз роҳҳои ғайришаръӣ истифода барад, - нишони чист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шарафмандӣ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ҳақиқатнигорӣ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принсипнокӣ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масъулиятшиносӣ</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бовиҷдонӣ</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112.</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Хартияи озодии матбуот кадом тавсияҳоро додаст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журналист ҳама шакли табъизро бояд маҳкум кунад, ҳамагуна сензура, бавосита ё бевосита, мақбул нест, барои фаъолияти журналистӣ монеа набояд бошад, ё барои машғул шудан ба фаъолияти журналистӣ иҷозатнома талаб карда нашавад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ҳамагуна сензура, бавосита ё бевосита, мақбул нест, барои фаъолияти журналистӣ монеа бояд бошад, ё барои машғул шудан ба фаъолияти журналистӣ иҷозатнома талаб карда нашавад, эҳтироми манфиатҳои умумӣ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ҳамагуна сензура, бавосита ё бевосита, мақбул нест, журналист бояд масъулияти иҷтимоӣ дошта бошад,барои фаъолияти журналистӣ монеа набояд бошад, ё барои машғул шудан ба фаъолияти журналистӣ иҷозатнома талаб карда нашавад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ҳамагуна сензура, бавосита ё бевосита, мақбул нест, барои фаъолияти журналистӣ монеа набояд бошад, ё барои машғул шудан ба фаъолияти журналистӣ иҷозатнома талаб карда нашавад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ҳамагуна сензура, бавосита ё бевосита, мақбул нест, барои фаъолияти журналистӣ монеа набояд бошад, ё барои машғул шудан ба фаъолияти журналистӣ иҷозатнома талаб карда нашавад, ба низоми нави байналхалқӣ дар бахши иттилоот мусоидат кунад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 xml:space="preserve">113 </w:t>
      </w:r>
    </w:p>
    <w:p w:rsidR="00E172D8" w:rsidRDefault="00867C96" w:rsidP="00867C96">
      <w:pPr>
        <w:rPr>
          <w:rFonts w:ascii="Palatino Linotype" w:hAnsi="Palatino Linotype" w:cs="Times New Roman"/>
        </w:rPr>
      </w:pPr>
      <w:r w:rsidRPr="00E172D8">
        <w:rPr>
          <w:rFonts w:ascii="Palatino Linotype" w:hAnsi="Palatino Linotype" w:cs="Times New Roman"/>
        </w:rPr>
        <w:t>Ҳолатҳои ба ҷавобгарии ҷиноятӣ кашида шудани журналист кадомҳоянд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дар ягон ҳолат журналист ба ҷавобгарии ҷиноятӣ кашида намешавад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агар нафареро аввал таъриф кунаду баъд танқид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агар маводи навиштааш ба сармуҳаррир писанд наояд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агар маводи омода кардааш ба аудитория писанд наояд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журналист барои ташвиқу тарғиби ҷанг, ошкор кардани сирри давлативу ҳарбӣ, таҳқир кардани шахсият, дидаву дониста паҳн кардани иттилои бардурӯғе, ки боиси паст гаштани обрӯву эътибори касе мегардад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114.</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Принсипхои байналхалкии этикаи журналистӣ кай ва дар куҷо қабул шудаанд?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соли 1983 дар мулоқоти машваратии 4-уми Иттифоқи журналистони ҷаҳон дар Париж</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соли 1983 дар мулоқоти машваратии 4-уми Ҷомеаи журналистони касбӣ дар Прага</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соли 1975 Федератсияи журналистони араб дар Миср</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соли 1994 дар мулоқоти машваратии 4-уми ШБТР «Мир»</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соли 1983 дар мулоқоти машваратии 4-уми Федератсияи байналмилалии журналистон дар Прага</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115.</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Кодекси меъёрҳои ахлоқиро кадом созмон ва кай қабул кардааст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Ҷомеаи журналистони касбӣ, соли 1996</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Кумитаи ҷаҳонии телевизион ва радио, соли 1986</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Федератсияи байналмилалии журналистон, соли 1996</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Шӯрои ВАО-и Тоҷикистон, соли 2009</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Иттифоқи журналистони Русия, соли 1991</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116.</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Дар кадом ҳолат истифодаи воситаҳои техникии журналистӣ ба мақсад мувофиқ нест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мусоҳиб намехоҳад, нуқси ҷисмонии мусоҳиб баръало намудор аст, мусоҳиб ҷавоби дурӯғ мегӯяд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lastRenderedPageBreak/>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забони мусоҳиб лакнат дорад, нуқси ҷисмонии мусоҳиб баръало намудор аст, мусоҳиб худро таъриф мекунад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мусоҳиб ба эҳсосот дода мешавад, нуқси ҷисмонии мусоҳиб баръало намудор аст, мусоҳиб роҳбаронашро танқид мекунад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нуқси ҷисмонии мусоҳиб баръало намудор аст, мусоҳиб ба эҳсосот дода мешавад, мусоҳиб механдад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мусоҳиб намехоҳад, забони мусоҳиб лакнат дорад, мусоҳиб ба эҳсосот дода мешавад, нуқси ҷисмонии мусоҳиб баръало намудор аст;</w:t>
      </w:r>
      <w:r>
        <w:rPr>
          <w:rFonts w:ascii="Palatino Linotype" w:hAnsi="Palatino Linotype" w:cs="Times New Roman"/>
        </w:rPr>
        <w:t>@</w:t>
      </w:r>
      <w:r w:rsidRPr="00E172D8">
        <w:rPr>
          <w:rFonts w:ascii="Palatino Linotype" w:hAnsi="Palatino Linotype" w:cs="Times New Roman"/>
        </w:rPr>
        <w:t>117.</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Дар кадом ҳолат аз нигоҳи этика сабти пинҳонӣ равост</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вақте мусоҳиб дар ҳолати ногувор 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мусоҳиб сухани танқидӣ мегӯяд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мусоҳиб асрори хонаводагиашро нақл мекунад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мусоҳиб ба эҳсос дода шуда дурӯғ мегӯяд</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дар ягон ҳолат</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118.</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Журналист вазифадор аст, ки ба мусоҳиб дар бораи сабт шудани суҳбат хабар диҳад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не, вазифадор нест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бале, вазифадор аст</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агар зарур бошад, метавонад хабар надиҳад</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агар мусоҳиб фаҳмад, ки журналист сабт карда истодааст</w:t>
      </w:r>
      <w:r>
        <w:rPr>
          <w:rFonts w:ascii="Palatino Linotype" w:hAnsi="Palatino Linotype" w:cs="Times New Roman"/>
        </w:rPr>
        <w:t>;</w:t>
      </w:r>
    </w:p>
    <w:p w:rsidR="00E172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агар ба журналист сармуҳаррир супориш диҳад</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t>@</w:t>
      </w:r>
      <w:r w:rsidRPr="00E172D8">
        <w:rPr>
          <w:rFonts w:ascii="Palatino Linotype" w:hAnsi="Palatino Linotype" w:cs="Times New Roman"/>
        </w:rPr>
        <w:t>119.</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Журналист набояд ба таҳриф роҳ диҳад,- гуфта чиро мефаҳмед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таъриф накардан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эҳтироми аудитория</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танқид накардан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эҳтироми факт ва рӯйдод</w:t>
      </w:r>
      <w:r>
        <w:rPr>
          <w:rFonts w:ascii="Palatino Linotype" w:hAnsi="Palatino Linotype" w:cs="Times New Roman"/>
        </w:rPr>
        <w:t>;</w:t>
      </w:r>
    </w:p>
    <w:p w:rsidR="00E172D8" w:rsidRPr="00E172D8" w:rsidRDefault="00E172D8" w:rsidP="00867C96">
      <w:pPr>
        <w:rPr>
          <w:rFonts w:ascii="Palatino Linotype" w:hAnsi="Palatino Linotype" w:cs="Times New Roman"/>
          <w:lang w:val="en-US"/>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ба воҳима роҳ надодан, таҳрир накардан</w:t>
      </w:r>
      <w:r>
        <w:rPr>
          <w:rFonts w:ascii="Palatino Linotype" w:hAnsi="Palatino Linotype" w:cs="Times New Roman"/>
        </w:rPr>
        <w:t>;</w:t>
      </w:r>
    </w:p>
    <w:p w:rsidR="00867C96" w:rsidRPr="00E172D8" w:rsidRDefault="00E172D8" w:rsidP="00867C96">
      <w:pPr>
        <w:rPr>
          <w:rFonts w:ascii="Palatino Linotype" w:hAnsi="Palatino Linotype" w:cs="Times New Roman"/>
        </w:rPr>
      </w:pPr>
      <w:r>
        <w:rPr>
          <w:rFonts w:ascii="Palatino Linotype" w:hAnsi="Palatino Linotype" w:cs="Times New Roman"/>
        </w:rPr>
        <w:lastRenderedPageBreak/>
        <w:t>@</w:t>
      </w:r>
      <w:r w:rsidRPr="00E172D8">
        <w:rPr>
          <w:rFonts w:ascii="Palatino Linotype" w:hAnsi="Palatino Linotype" w:cs="Times New Roman"/>
        </w:rPr>
        <w:t>120.</w:t>
      </w:r>
      <w:r w:rsidR="00867C96" w:rsidRPr="00E172D8">
        <w:rPr>
          <w:rFonts w:ascii="Palatino Linotype" w:hAnsi="Palatino Linotype" w:cs="Times New Roman"/>
        </w:rPr>
        <w:t xml:space="preserve"> </w:t>
      </w:r>
    </w:p>
    <w:p w:rsidR="00E172D8" w:rsidRDefault="00867C96" w:rsidP="00867C96">
      <w:pPr>
        <w:rPr>
          <w:rFonts w:ascii="Palatino Linotype" w:hAnsi="Palatino Linotype" w:cs="Times New Roman"/>
        </w:rPr>
      </w:pPr>
      <w:r w:rsidRPr="00E172D8">
        <w:rPr>
          <w:rFonts w:ascii="Palatino Linotype" w:hAnsi="Palatino Linotype" w:cs="Times New Roman"/>
        </w:rPr>
        <w:t>Меъёрҳои махсуси муносибатро бо кадом сарчашмаҳои иттилоъ журналист бояд риоя кунад</w:t>
      </w:r>
      <w:r w:rsidR="00E172D8">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A</w:t>
      </w:r>
      <w:r>
        <w:rPr>
          <w:rFonts w:ascii="Palatino Linotype" w:hAnsi="Palatino Linotype" w:cs="Times New Roman"/>
        </w:rPr>
        <w:t xml:space="preserve">) </w:t>
      </w:r>
      <w:r w:rsidR="00867C96" w:rsidRPr="00E172D8">
        <w:rPr>
          <w:rFonts w:ascii="Palatino Linotype" w:hAnsi="Palatino Linotype" w:cs="Times New Roman"/>
        </w:rPr>
        <w:t>бо наврасони ноболиғ, бо мотамзадагон, бо зарардидагон</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B</w:t>
      </w:r>
      <w:r>
        <w:rPr>
          <w:rFonts w:ascii="Palatino Linotype" w:hAnsi="Palatino Linotype" w:cs="Times New Roman"/>
        </w:rPr>
        <w:t xml:space="preserve">) </w:t>
      </w:r>
      <w:r w:rsidR="00867C96" w:rsidRPr="00E172D8">
        <w:rPr>
          <w:rFonts w:ascii="Palatino Linotype" w:hAnsi="Palatino Linotype" w:cs="Times New Roman"/>
        </w:rPr>
        <w:t>бо мотамзадагон, бо сарчашмаҳои ғайрирасмӣ</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C</w:t>
      </w:r>
      <w:r>
        <w:rPr>
          <w:rFonts w:ascii="Palatino Linotype" w:hAnsi="Palatino Linotype" w:cs="Times New Roman"/>
        </w:rPr>
        <w:t xml:space="preserve">) </w:t>
      </w:r>
      <w:r w:rsidR="00867C96" w:rsidRPr="00E172D8">
        <w:rPr>
          <w:rFonts w:ascii="Palatino Linotype" w:hAnsi="Palatino Linotype" w:cs="Times New Roman"/>
        </w:rPr>
        <w:t>бо зарардидагон, бо ҳуҷҷатҳо</w:t>
      </w:r>
      <w:r>
        <w:rPr>
          <w:rFonts w:ascii="Palatino Linotype" w:hAnsi="Palatino Linotype" w:cs="Times New Roman"/>
        </w:rPr>
        <w:t>;</w:t>
      </w:r>
    </w:p>
    <w:p w:rsid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D</w:t>
      </w:r>
      <w:r>
        <w:rPr>
          <w:rFonts w:ascii="Palatino Linotype" w:hAnsi="Palatino Linotype" w:cs="Times New Roman"/>
        </w:rPr>
        <w:t xml:space="preserve">) </w:t>
      </w:r>
      <w:r w:rsidR="00867C96" w:rsidRPr="00E172D8">
        <w:rPr>
          <w:rFonts w:ascii="Palatino Linotype" w:hAnsi="Palatino Linotype" w:cs="Times New Roman"/>
        </w:rPr>
        <w:t>бо нозирони интихобот, бо иштирокчиёни воқеаҳо</w:t>
      </w:r>
      <w:r>
        <w:rPr>
          <w:rFonts w:ascii="Palatino Linotype" w:hAnsi="Palatino Linotype" w:cs="Times New Roman"/>
        </w:rPr>
        <w:t>;</w:t>
      </w:r>
    </w:p>
    <w:p w:rsidR="00A15BD8" w:rsidRPr="00E172D8" w:rsidRDefault="00E172D8" w:rsidP="00867C96">
      <w:pPr>
        <w:rPr>
          <w:rFonts w:ascii="Palatino Linotype" w:hAnsi="Palatino Linotype" w:cs="Times New Roman"/>
        </w:rPr>
      </w:pPr>
      <w:r>
        <w:rPr>
          <w:rFonts w:ascii="Palatino Linotype" w:hAnsi="Palatino Linotype" w:cs="Times New Roman"/>
        </w:rPr>
        <w:t>$</w:t>
      </w:r>
      <w:r w:rsidR="00867C96" w:rsidRPr="00E172D8">
        <w:rPr>
          <w:rFonts w:ascii="Palatino Linotype" w:hAnsi="Palatino Linotype" w:cs="Times New Roman"/>
        </w:rPr>
        <w:t>E</w:t>
      </w:r>
      <w:r>
        <w:rPr>
          <w:rFonts w:ascii="Palatino Linotype" w:hAnsi="Palatino Linotype" w:cs="Times New Roman"/>
        </w:rPr>
        <w:t xml:space="preserve">) </w:t>
      </w:r>
      <w:r w:rsidR="00867C96" w:rsidRPr="00E172D8">
        <w:rPr>
          <w:rFonts w:ascii="Palatino Linotype" w:hAnsi="Palatino Linotype" w:cs="Times New Roman"/>
        </w:rPr>
        <w:t>бо наврасони ноболиғ, бо мақомоти ҳифзи ҳуқуқ;</w:t>
      </w:r>
    </w:p>
    <w:sectPr w:rsidR="00A15BD8" w:rsidRPr="00E172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92C" w:rsidRDefault="0029392C" w:rsidP="00E172D8">
      <w:pPr>
        <w:spacing w:after="0" w:line="240" w:lineRule="auto"/>
      </w:pPr>
      <w:r>
        <w:separator/>
      </w:r>
    </w:p>
  </w:endnote>
  <w:endnote w:type="continuationSeparator" w:id="0">
    <w:p w:rsidR="0029392C" w:rsidRDefault="0029392C" w:rsidP="00E17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92C" w:rsidRDefault="0029392C" w:rsidP="00E172D8">
      <w:pPr>
        <w:spacing w:after="0" w:line="240" w:lineRule="auto"/>
      </w:pPr>
      <w:r>
        <w:separator/>
      </w:r>
    </w:p>
  </w:footnote>
  <w:footnote w:type="continuationSeparator" w:id="0">
    <w:p w:rsidR="0029392C" w:rsidRDefault="0029392C" w:rsidP="00E172D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406"/>
    <w:rsid w:val="0029392C"/>
    <w:rsid w:val="004D7785"/>
    <w:rsid w:val="00864406"/>
    <w:rsid w:val="00867C96"/>
    <w:rsid w:val="00A15BD8"/>
    <w:rsid w:val="00E172D8"/>
    <w:rsid w:val="00FB3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72D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172D8"/>
  </w:style>
  <w:style w:type="paragraph" w:styleId="a5">
    <w:name w:val="footer"/>
    <w:basedOn w:val="a"/>
    <w:link w:val="a6"/>
    <w:uiPriority w:val="99"/>
    <w:unhideWhenUsed/>
    <w:rsid w:val="00E172D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172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72D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172D8"/>
  </w:style>
  <w:style w:type="paragraph" w:styleId="a5">
    <w:name w:val="footer"/>
    <w:basedOn w:val="a"/>
    <w:link w:val="a6"/>
    <w:uiPriority w:val="99"/>
    <w:unhideWhenUsed/>
    <w:rsid w:val="00E172D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17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34</Pages>
  <Words>5825</Words>
  <Characters>33204</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oper04_101</dc:creator>
  <cp:lastModifiedBy>oper04_101</cp:lastModifiedBy>
  <cp:revision>2</cp:revision>
  <dcterms:created xsi:type="dcterms:W3CDTF">2024-05-14T10:09:00Z</dcterms:created>
  <dcterms:modified xsi:type="dcterms:W3CDTF">2024-05-14T10:09:00Z</dcterms:modified>
</cp:coreProperties>
</file>